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8231E">
        <w:trPr>
          <w:trHeight w:hRule="exact" w:val="1528"/>
        </w:trPr>
        <w:tc>
          <w:tcPr>
            <w:tcW w:w="143" w:type="dxa"/>
          </w:tcPr>
          <w:p w:rsidR="0028231E" w:rsidRDefault="0028231E"/>
        </w:tc>
        <w:tc>
          <w:tcPr>
            <w:tcW w:w="285" w:type="dxa"/>
          </w:tcPr>
          <w:p w:rsidR="0028231E" w:rsidRDefault="0028231E"/>
        </w:tc>
        <w:tc>
          <w:tcPr>
            <w:tcW w:w="710" w:type="dxa"/>
          </w:tcPr>
          <w:p w:rsidR="0028231E" w:rsidRDefault="0028231E"/>
        </w:tc>
        <w:tc>
          <w:tcPr>
            <w:tcW w:w="1419" w:type="dxa"/>
          </w:tcPr>
          <w:p w:rsidR="0028231E" w:rsidRDefault="0028231E"/>
        </w:tc>
        <w:tc>
          <w:tcPr>
            <w:tcW w:w="1419" w:type="dxa"/>
          </w:tcPr>
          <w:p w:rsidR="0028231E" w:rsidRDefault="0028231E"/>
        </w:tc>
        <w:tc>
          <w:tcPr>
            <w:tcW w:w="710" w:type="dxa"/>
          </w:tcPr>
          <w:p w:rsidR="0028231E" w:rsidRDefault="0028231E"/>
        </w:tc>
        <w:tc>
          <w:tcPr>
            <w:tcW w:w="5543" w:type="dxa"/>
            <w:gridSpan w:val="4"/>
            <w:shd w:val="clear" w:color="000000" w:fill="FFFFFF"/>
            <w:tcMar>
              <w:left w:w="34" w:type="dxa"/>
              <w:right w:w="34" w:type="dxa"/>
            </w:tcMar>
          </w:tcPr>
          <w:p w:rsidR="0028231E" w:rsidRDefault="00915481">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rsidR="0028231E">
        <w:trPr>
          <w:trHeight w:hRule="exact" w:val="138"/>
        </w:trPr>
        <w:tc>
          <w:tcPr>
            <w:tcW w:w="143" w:type="dxa"/>
          </w:tcPr>
          <w:p w:rsidR="0028231E" w:rsidRDefault="0028231E"/>
        </w:tc>
        <w:tc>
          <w:tcPr>
            <w:tcW w:w="285" w:type="dxa"/>
          </w:tcPr>
          <w:p w:rsidR="0028231E" w:rsidRDefault="0028231E"/>
        </w:tc>
        <w:tc>
          <w:tcPr>
            <w:tcW w:w="710" w:type="dxa"/>
          </w:tcPr>
          <w:p w:rsidR="0028231E" w:rsidRDefault="0028231E"/>
        </w:tc>
        <w:tc>
          <w:tcPr>
            <w:tcW w:w="1419" w:type="dxa"/>
          </w:tcPr>
          <w:p w:rsidR="0028231E" w:rsidRDefault="0028231E"/>
        </w:tc>
        <w:tc>
          <w:tcPr>
            <w:tcW w:w="1419" w:type="dxa"/>
          </w:tcPr>
          <w:p w:rsidR="0028231E" w:rsidRDefault="0028231E"/>
        </w:tc>
        <w:tc>
          <w:tcPr>
            <w:tcW w:w="710" w:type="dxa"/>
          </w:tcPr>
          <w:p w:rsidR="0028231E" w:rsidRDefault="0028231E"/>
        </w:tc>
        <w:tc>
          <w:tcPr>
            <w:tcW w:w="426" w:type="dxa"/>
          </w:tcPr>
          <w:p w:rsidR="0028231E" w:rsidRDefault="0028231E"/>
        </w:tc>
        <w:tc>
          <w:tcPr>
            <w:tcW w:w="1277" w:type="dxa"/>
          </w:tcPr>
          <w:p w:rsidR="0028231E" w:rsidRDefault="0028231E"/>
        </w:tc>
        <w:tc>
          <w:tcPr>
            <w:tcW w:w="993" w:type="dxa"/>
          </w:tcPr>
          <w:p w:rsidR="0028231E" w:rsidRDefault="0028231E"/>
        </w:tc>
        <w:tc>
          <w:tcPr>
            <w:tcW w:w="2836" w:type="dxa"/>
          </w:tcPr>
          <w:p w:rsidR="0028231E" w:rsidRDefault="0028231E"/>
        </w:tc>
      </w:tr>
      <w:tr w:rsidR="0028231E">
        <w:trPr>
          <w:trHeight w:hRule="exact" w:val="585"/>
        </w:trPr>
        <w:tc>
          <w:tcPr>
            <w:tcW w:w="10221" w:type="dxa"/>
            <w:gridSpan w:val="10"/>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8231E" w:rsidRDefault="0091548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8231E">
        <w:trPr>
          <w:trHeight w:hRule="exact" w:val="314"/>
        </w:trPr>
        <w:tc>
          <w:tcPr>
            <w:tcW w:w="10221" w:type="dxa"/>
            <w:gridSpan w:val="10"/>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28231E">
        <w:trPr>
          <w:trHeight w:hRule="exact" w:val="211"/>
        </w:trPr>
        <w:tc>
          <w:tcPr>
            <w:tcW w:w="143" w:type="dxa"/>
          </w:tcPr>
          <w:p w:rsidR="0028231E" w:rsidRDefault="0028231E"/>
        </w:tc>
        <w:tc>
          <w:tcPr>
            <w:tcW w:w="285" w:type="dxa"/>
          </w:tcPr>
          <w:p w:rsidR="0028231E" w:rsidRDefault="0028231E"/>
        </w:tc>
        <w:tc>
          <w:tcPr>
            <w:tcW w:w="710" w:type="dxa"/>
          </w:tcPr>
          <w:p w:rsidR="0028231E" w:rsidRDefault="0028231E"/>
        </w:tc>
        <w:tc>
          <w:tcPr>
            <w:tcW w:w="1419" w:type="dxa"/>
          </w:tcPr>
          <w:p w:rsidR="0028231E" w:rsidRDefault="0028231E"/>
        </w:tc>
        <w:tc>
          <w:tcPr>
            <w:tcW w:w="1419" w:type="dxa"/>
          </w:tcPr>
          <w:p w:rsidR="0028231E" w:rsidRDefault="0028231E"/>
        </w:tc>
        <w:tc>
          <w:tcPr>
            <w:tcW w:w="710" w:type="dxa"/>
          </w:tcPr>
          <w:p w:rsidR="0028231E" w:rsidRDefault="0028231E"/>
        </w:tc>
        <w:tc>
          <w:tcPr>
            <w:tcW w:w="426" w:type="dxa"/>
          </w:tcPr>
          <w:p w:rsidR="0028231E" w:rsidRDefault="0028231E"/>
        </w:tc>
        <w:tc>
          <w:tcPr>
            <w:tcW w:w="1277" w:type="dxa"/>
          </w:tcPr>
          <w:p w:rsidR="0028231E" w:rsidRDefault="0028231E"/>
        </w:tc>
        <w:tc>
          <w:tcPr>
            <w:tcW w:w="993" w:type="dxa"/>
          </w:tcPr>
          <w:p w:rsidR="0028231E" w:rsidRDefault="0028231E"/>
        </w:tc>
        <w:tc>
          <w:tcPr>
            <w:tcW w:w="2836" w:type="dxa"/>
          </w:tcPr>
          <w:p w:rsidR="0028231E" w:rsidRDefault="0028231E"/>
        </w:tc>
      </w:tr>
      <w:tr w:rsidR="0028231E">
        <w:trPr>
          <w:trHeight w:hRule="exact" w:val="277"/>
        </w:trPr>
        <w:tc>
          <w:tcPr>
            <w:tcW w:w="143" w:type="dxa"/>
          </w:tcPr>
          <w:p w:rsidR="0028231E" w:rsidRDefault="0028231E"/>
        </w:tc>
        <w:tc>
          <w:tcPr>
            <w:tcW w:w="285" w:type="dxa"/>
          </w:tcPr>
          <w:p w:rsidR="0028231E" w:rsidRDefault="0028231E"/>
        </w:tc>
        <w:tc>
          <w:tcPr>
            <w:tcW w:w="710" w:type="dxa"/>
          </w:tcPr>
          <w:p w:rsidR="0028231E" w:rsidRDefault="0028231E"/>
        </w:tc>
        <w:tc>
          <w:tcPr>
            <w:tcW w:w="1419" w:type="dxa"/>
          </w:tcPr>
          <w:p w:rsidR="0028231E" w:rsidRDefault="0028231E"/>
        </w:tc>
        <w:tc>
          <w:tcPr>
            <w:tcW w:w="1419" w:type="dxa"/>
          </w:tcPr>
          <w:p w:rsidR="0028231E" w:rsidRDefault="0028231E"/>
        </w:tc>
        <w:tc>
          <w:tcPr>
            <w:tcW w:w="710" w:type="dxa"/>
          </w:tcPr>
          <w:p w:rsidR="0028231E" w:rsidRDefault="0028231E"/>
        </w:tc>
        <w:tc>
          <w:tcPr>
            <w:tcW w:w="426" w:type="dxa"/>
          </w:tcPr>
          <w:p w:rsidR="0028231E" w:rsidRDefault="0028231E"/>
        </w:tc>
        <w:tc>
          <w:tcPr>
            <w:tcW w:w="1277" w:type="dxa"/>
          </w:tcPr>
          <w:p w:rsidR="0028231E" w:rsidRDefault="0028231E"/>
        </w:tc>
        <w:tc>
          <w:tcPr>
            <w:tcW w:w="3842" w:type="dxa"/>
            <w:gridSpan w:val="2"/>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УТВЕРЖДАЮ</w:t>
            </w:r>
          </w:p>
        </w:tc>
      </w:tr>
      <w:tr w:rsidR="0028231E">
        <w:trPr>
          <w:trHeight w:hRule="exact" w:val="138"/>
        </w:trPr>
        <w:tc>
          <w:tcPr>
            <w:tcW w:w="143" w:type="dxa"/>
          </w:tcPr>
          <w:p w:rsidR="0028231E" w:rsidRDefault="0028231E"/>
        </w:tc>
        <w:tc>
          <w:tcPr>
            <w:tcW w:w="285" w:type="dxa"/>
          </w:tcPr>
          <w:p w:rsidR="0028231E" w:rsidRDefault="0028231E"/>
        </w:tc>
        <w:tc>
          <w:tcPr>
            <w:tcW w:w="710" w:type="dxa"/>
          </w:tcPr>
          <w:p w:rsidR="0028231E" w:rsidRDefault="0028231E"/>
        </w:tc>
        <w:tc>
          <w:tcPr>
            <w:tcW w:w="1419" w:type="dxa"/>
          </w:tcPr>
          <w:p w:rsidR="0028231E" w:rsidRDefault="0028231E"/>
        </w:tc>
        <w:tc>
          <w:tcPr>
            <w:tcW w:w="1419" w:type="dxa"/>
          </w:tcPr>
          <w:p w:rsidR="0028231E" w:rsidRDefault="0028231E"/>
        </w:tc>
        <w:tc>
          <w:tcPr>
            <w:tcW w:w="710" w:type="dxa"/>
          </w:tcPr>
          <w:p w:rsidR="0028231E" w:rsidRDefault="0028231E"/>
        </w:tc>
        <w:tc>
          <w:tcPr>
            <w:tcW w:w="426" w:type="dxa"/>
          </w:tcPr>
          <w:p w:rsidR="0028231E" w:rsidRDefault="0028231E"/>
        </w:tc>
        <w:tc>
          <w:tcPr>
            <w:tcW w:w="1277" w:type="dxa"/>
          </w:tcPr>
          <w:p w:rsidR="0028231E" w:rsidRDefault="0028231E"/>
        </w:tc>
        <w:tc>
          <w:tcPr>
            <w:tcW w:w="993" w:type="dxa"/>
          </w:tcPr>
          <w:p w:rsidR="0028231E" w:rsidRDefault="0028231E"/>
        </w:tc>
        <w:tc>
          <w:tcPr>
            <w:tcW w:w="2836" w:type="dxa"/>
          </w:tcPr>
          <w:p w:rsidR="0028231E" w:rsidRDefault="0028231E"/>
        </w:tc>
      </w:tr>
      <w:tr w:rsidR="0028231E">
        <w:trPr>
          <w:trHeight w:hRule="exact" w:val="277"/>
        </w:trPr>
        <w:tc>
          <w:tcPr>
            <w:tcW w:w="143" w:type="dxa"/>
          </w:tcPr>
          <w:p w:rsidR="0028231E" w:rsidRDefault="0028231E"/>
        </w:tc>
        <w:tc>
          <w:tcPr>
            <w:tcW w:w="285" w:type="dxa"/>
          </w:tcPr>
          <w:p w:rsidR="0028231E" w:rsidRDefault="0028231E"/>
        </w:tc>
        <w:tc>
          <w:tcPr>
            <w:tcW w:w="710" w:type="dxa"/>
          </w:tcPr>
          <w:p w:rsidR="0028231E" w:rsidRDefault="0028231E"/>
        </w:tc>
        <w:tc>
          <w:tcPr>
            <w:tcW w:w="1419" w:type="dxa"/>
          </w:tcPr>
          <w:p w:rsidR="0028231E" w:rsidRDefault="0028231E"/>
        </w:tc>
        <w:tc>
          <w:tcPr>
            <w:tcW w:w="1419" w:type="dxa"/>
          </w:tcPr>
          <w:p w:rsidR="0028231E" w:rsidRDefault="0028231E"/>
        </w:tc>
        <w:tc>
          <w:tcPr>
            <w:tcW w:w="710" w:type="dxa"/>
          </w:tcPr>
          <w:p w:rsidR="0028231E" w:rsidRDefault="0028231E"/>
        </w:tc>
        <w:tc>
          <w:tcPr>
            <w:tcW w:w="426" w:type="dxa"/>
          </w:tcPr>
          <w:p w:rsidR="0028231E" w:rsidRDefault="0028231E"/>
        </w:tc>
        <w:tc>
          <w:tcPr>
            <w:tcW w:w="1277" w:type="dxa"/>
          </w:tcPr>
          <w:p w:rsidR="0028231E" w:rsidRDefault="0028231E"/>
        </w:tc>
        <w:tc>
          <w:tcPr>
            <w:tcW w:w="3842" w:type="dxa"/>
            <w:gridSpan w:val="2"/>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28231E">
        <w:trPr>
          <w:trHeight w:hRule="exact" w:val="138"/>
        </w:trPr>
        <w:tc>
          <w:tcPr>
            <w:tcW w:w="143" w:type="dxa"/>
          </w:tcPr>
          <w:p w:rsidR="0028231E" w:rsidRDefault="0028231E"/>
        </w:tc>
        <w:tc>
          <w:tcPr>
            <w:tcW w:w="285" w:type="dxa"/>
          </w:tcPr>
          <w:p w:rsidR="0028231E" w:rsidRDefault="0028231E"/>
        </w:tc>
        <w:tc>
          <w:tcPr>
            <w:tcW w:w="710" w:type="dxa"/>
          </w:tcPr>
          <w:p w:rsidR="0028231E" w:rsidRDefault="0028231E"/>
        </w:tc>
        <w:tc>
          <w:tcPr>
            <w:tcW w:w="1419" w:type="dxa"/>
          </w:tcPr>
          <w:p w:rsidR="0028231E" w:rsidRDefault="0028231E"/>
        </w:tc>
        <w:tc>
          <w:tcPr>
            <w:tcW w:w="1419" w:type="dxa"/>
          </w:tcPr>
          <w:p w:rsidR="0028231E" w:rsidRDefault="0028231E"/>
        </w:tc>
        <w:tc>
          <w:tcPr>
            <w:tcW w:w="710" w:type="dxa"/>
          </w:tcPr>
          <w:p w:rsidR="0028231E" w:rsidRDefault="0028231E"/>
        </w:tc>
        <w:tc>
          <w:tcPr>
            <w:tcW w:w="426" w:type="dxa"/>
          </w:tcPr>
          <w:p w:rsidR="0028231E" w:rsidRDefault="0028231E"/>
        </w:tc>
        <w:tc>
          <w:tcPr>
            <w:tcW w:w="1277" w:type="dxa"/>
          </w:tcPr>
          <w:p w:rsidR="0028231E" w:rsidRDefault="0028231E"/>
        </w:tc>
        <w:tc>
          <w:tcPr>
            <w:tcW w:w="993" w:type="dxa"/>
          </w:tcPr>
          <w:p w:rsidR="0028231E" w:rsidRDefault="0028231E"/>
        </w:tc>
        <w:tc>
          <w:tcPr>
            <w:tcW w:w="2836" w:type="dxa"/>
          </w:tcPr>
          <w:p w:rsidR="0028231E" w:rsidRDefault="0028231E"/>
        </w:tc>
      </w:tr>
      <w:tr w:rsidR="0028231E">
        <w:trPr>
          <w:trHeight w:hRule="exact" w:val="277"/>
        </w:trPr>
        <w:tc>
          <w:tcPr>
            <w:tcW w:w="143" w:type="dxa"/>
          </w:tcPr>
          <w:p w:rsidR="0028231E" w:rsidRDefault="0028231E"/>
        </w:tc>
        <w:tc>
          <w:tcPr>
            <w:tcW w:w="285" w:type="dxa"/>
          </w:tcPr>
          <w:p w:rsidR="0028231E" w:rsidRDefault="0028231E"/>
        </w:tc>
        <w:tc>
          <w:tcPr>
            <w:tcW w:w="710" w:type="dxa"/>
          </w:tcPr>
          <w:p w:rsidR="0028231E" w:rsidRDefault="0028231E"/>
        </w:tc>
        <w:tc>
          <w:tcPr>
            <w:tcW w:w="1419" w:type="dxa"/>
          </w:tcPr>
          <w:p w:rsidR="0028231E" w:rsidRDefault="0028231E"/>
        </w:tc>
        <w:tc>
          <w:tcPr>
            <w:tcW w:w="1419" w:type="dxa"/>
          </w:tcPr>
          <w:p w:rsidR="0028231E" w:rsidRDefault="0028231E"/>
        </w:tc>
        <w:tc>
          <w:tcPr>
            <w:tcW w:w="710" w:type="dxa"/>
          </w:tcPr>
          <w:p w:rsidR="0028231E" w:rsidRDefault="0028231E"/>
        </w:tc>
        <w:tc>
          <w:tcPr>
            <w:tcW w:w="426" w:type="dxa"/>
          </w:tcPr>
          <w:p w:rsidR="0028231E" w:rsidRDefault="0028231E"/>
        </w:tc>
        <w:tc>
          <w:tcPr>
            <w:tcW w:w="1277" w:type="dxa"/>
          </w:tcPr>
          <w:p w:rsidR="0028231E" w:rsidRDefault="0028231E"/>
        </w:tc>
        <w:tc>
          <w:tcPr>
            <w:tcW w:w="3842" w:type="dxa"/>
            <w:gridSpan w:val="2"/>
            <w:shd w:val="clear" w:color="000000" w:fill="FFFFFF"/>
            <w:tcMar>
              <w:left w:w="34" w:type="dxa"/>
              <w:right w:w="34" w:type="dxa"/>
            </w:tcMar>
          </w:tcPr>
          <w:p w:rsidR="0028231E" w:rsidRDefault="0091548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8231E">
        <w:trPr>
          <w:trHeight w:hRule="exact" w:val="138"/>
        </w:trPr>
        <w:tc>
          <w:tcPr>
            <w:tcW w:w="143" w:type="dxa"/>
          </w:tcPr>
          <w:p w:rsidR="0028231E" w:rsidRDefault="0028231E"/>
        </w:tc>
        <w:tc>
          <w:tcPr>
            <w:tcW w:w="285" w:type="dxa"/>
          </w:tcPr>
          <w:p w:rsidR="0028231E" w:rsidRDefault="0028231E"/>
        </w:tc>
        <w:tc>
          <w:tcPr>
            <w:tcW w:w="710" w:type="dxa"/>
          </w:tcPr>
          <w:p w:rsidR="0028231E" w:rsidRDefault="0028231E"/>
        </w:tc>
        <w:tc>
          <w:tcPr>
            <w:tcW w:w="1419" w:type="dxa"/>
          </w:tcPr>
          <w:p w:rsidR="0028231E" w:rsidRDefault="0028231E"/>
        </w:tc>
        <w:tc>
          <w:tcPr>
            <w:tcW w:w="1419" w:type="dxa"/>
          </w:tcPr>
          <w:p w:rsidR="0028231E" w:rsidRDefault="0028231E"/>
        </w:tc>
        <w:tc>
          <w:tcPr>
            <w:tcW w:w="710" w:type="dxa"/>
          </w:tcPr>
          <w:p w:rsidR="0028231E" w:rsidRDefault="0028231E"/>
        </w:tc>
        <w:tc>
          <w:tcPr>
            <w:tcW w:w="426" w:type="dxa"/>
          </w:tcPr>
          <w:p w:rsidR="0028231E" w:rsidRDefault="0028231E"/>
        </w:tc>
        <w:tc>
          <w:tcPr>
            <w:tcW w:w="1277" w:type="dxa"/>
          </w:tcPr>
          <w:p w:rsidR="0028231E" w:rsidRDefault="0028231E"/>
        </w:tc>
        <w:tc>
          <w:tcPr>
            <w:tcW w:w="993" w:type="dxa"/>
          </w:tcPr>
          <w:p w:rsidR="0028231E" w:rsidRDefault="0028231E"/>
        </w:tc>
        <w:tc>
          <w:tcPr>
            <w:tcW w:w="2836" w:type="dxa"/>
          </w:tcPr>
          <w:p w:rsidR="0028231E" w:rsidRDefault="0028231E"/>
        </w:tc>
      </w:tr>
      <w:tr w:rsidR="0028231E">
        <w:trPr>
          <w:trHeight w:hRule="exact" w:val="277"/>
        </w:trPr>
        <w:tc>
          <w:tcPr>
            <w:tcW w:w="143" w:type="dxa"/>
          </w:tcPr>
          <w:p w:rsidR="0028231E" w:rsidRDefault="0028231E"/>
        </w:tc>
        <w:tc>
          <w:tcPr>
            <w:tcW w:w="285" w:type="dxa"/>
          </w:tcPr>
          <w:p w:rsidR="0028231E" w:rsidRDefault="0028231E"/>
        </w:tc>
        <w:tc>
          <w:tcPr>
            <w:tcW w:w="710" w:type="dxa"/>
          </w:tcPr>
          <w:p w:rsidR="0028231E" w:rsidRDefault="0028231E"/>
        </w:tc>
        <w:tc>
          <w:tcPr>
            <w:tcW w:w="1419" w:type="dxa"/>
          </w:tcPr>
          <w:p w:rsidR="0028231E" w:rsidRDefault="0028231E"/>
        </w:tc>
        <w:tc>
          <w:tcPr>
            <w:tcW w:w="1419" w:type="dxa"/>
          </w:tcPr>
          <w:p w:rsidR="0028231E" w:rsidRDefault="0028231E"/>
        </w:tc>
        <w:tc>
          <w:tcPr>
            <w:tcW w:w="710" w:type="dxa"/>
          </w:tcPr>
          <w:p w:rsidR="0028231E" w:rsidRDefault="0028231E"/>
        </w:tc>
        <w:tc>
          <w:tcPr>
            <w:tcW w:w="426" w:type="dxa"/>
          </w:tcPr>
          <w:p w:rsidR="0028231E" w:rsidRDefault="0028231E"/>
        </w:tc>
        <w:tc>
          <w:tcPr>
            <w:tcW w:w="1277" w:type="dxa"/>
          </w:tcPr>
          <w:p w:rsidR="0028231E" w:rsidRDefault="0028231E"/>
        </w:tc>
        <w:tc>
          <w:tcPr>
            <w:tcW w:w="3842" w:type="dxa"/>
            <w:gridSpan w:val="2"/>
            <w:shd w:val="clear" w:color="000000" w:fill="FFFFFF"/>
            <w:tcMar>
              <w:left w:w="34" w:type="dxa"/>
              <w:right w:w="34" w:type="dxa"/>
            </w:tcMar>
          </w:tcPr>
          <w:p w:rsidR="0028231E" w:rsidRDefault="00915481">
            <w:pPr>
              <w:spacing w:after="0" w:line="240" w:lineRule="auto"/>
              <w:jc w:val="right"/>
              <w:rPr>
                <w:sz w:val="24"/>
                <w:szCs w:val="24"/>
              </w:rPr>
            </w:pPr>
            <w:r>
              <w:rPr>
                <w:rFonts w:ascii="Times New Roman" w:hAnsi="Times New Roman" w:cs="Times New Roman"/>
                <w:color w:val="000000"/>
                <w:sz w:val="24"/>
                <w:szCs w:val="24"/>
              </w:rPr>
              <w:t>30.08.2021 г.</w:t>
            </w:r>
          </w:p>
        </w:tc>
      </w:tr>
      <w:tr w:rsidR="0028231E">
        <w:trPr>
          <w:trHeight w:hRule="exact" w:val="277"/>
        </w:trPr>
        <w:tc>
          <w:tcPr>
            <w:tcW w:w="143" w:type="dxa"/>
          </w:tcPr>
          <w:p w:rsidR="0028231E" w:rsidRDefault="0028231E"/>
        </w:tc>
        <w:tc>
          <w:tcPr>
            <w:tcW w:w="285" w:type="dxa"/>
          </w:tcPr>
          <w:p w:rsidR="0028231E" w:rsidRDefault="0028231E"/>
        </w:tc>
        <w:tc>
          <w:tcPr>
            <w:tcW w:w="710" w:type="dxa"/>
          </w:tcPr>
          <w:p w:rsidR="0028231E" w:rsidRDefault="0028231E"/>
        </w:tc>
        <w:tc>
          <w:tcPr>
            <w:tcW w:w="1419" w:type="dxa"/>
          </w:tcPr>
          <w:p w:rsidR="0028231E" w:rsidRDefault="0028231E"/>
        </w:tc>
        <w:tc>
          <w:tcPr>
            <w:tcW w:w="1419" w:type="dxa"/>
          </w:tcPr>
          <w:p w:rsidR="0028231E" w:rsidRDefault="0028231E"/>
        </w:tc>
        <w:tc>
          <w:tcPr>
            <w:tcW w:w="710" w:type="dxa"/>
          </w:tcPr>
          <w:p w:rsidR="0028231E" w:rsidRDefault="0028231E"/>
        </w:tc>
        <w:tc>
          <w:tcPr>
            <w:tcW w:w="426" w:type="dxa"/>
          </w:tcPr>
          <w:p w:rsidR="0028231E" w:rsidRDefault="0028231E"/>
        </w:tc>
        <w:tc>
          <w:tcPr>
            <w:tcW w:w="1277" w:type="dxa"/>
          </w:tcPr>
          <w:p w:rsidR="0028231E" w:rsidRDefault="0028231E"/>
        </w:tc>
        <w:tc>
          <w:tcPr>
            <w:tcW w:w="993" w:type="dxa"/>
          </w:tcPr>
          <w:p w:rsidR="0028231E" w:rsidRDefault="0028231E"/>
        </w:tc>
        <w:tc>
          <w:tcPr>
            <w:tcW w:w="2836" w:type="dxa"/>
          </w:tcPr>
          <w:p w:rsidR="0028231E" w:rsidRDefault="0028231E"/>
        </w:tc>
      </w:tr>
      <w:tr w:rsidR="0028231E">
        <w:trPr>
          <w:trHeight w:hRule="exact" w:val="416"/>
        </w:trPr>
        <w:tc>
          <w:tcPr>
            <w:tcW w:w="10221" w:type="dxa"/>
            <w:gridSpan w:val="10"/>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8231E">
        <w:trPr>
          <w:trHeight w:hRule="exact" w:val="1135"/>
        </w:trPr>
        <w:tc>
          <w:tcPr>
            <w:tcW w:w="143" w:type="dxa"/>
          </w:tcPr>
          <w:p w:rsidR="0028231E" w:rsidRDefault="0028231E"/>
        </w:tc>
        <w:tc>
          <w:tcPr>
            <w:tcW w:w="285" w:type="dxa"/>
          </w:tcPr>
          <w:p w:rsidR="0028231E" w:rsidRDefault="0028231E"/>
        </w:tc>
        <w:tc>
          <w:tcPr>
            <w:tcW w:w="710" w:type="dxa"/>
          </w:tcPr>
          <w:p w:rsidR="0028231E" w:rsidRDefault="0028231E"/>
        </w:tc>
        <w:tc>
          <w:tcPr>
            <w:tcW w:w="1419" w:type="dxa"/>
          </w:tcPr>
          <w:p w:rsidR="0028231E" w:rsidRDefault="0028231E"/>
        </w:tc>
        <w:tc>
          <w:tcPr>
            <w:tcW w:w="4834" w:type="dxa"/>
            <w:gridSpan w:val="5"/>
            <w:shd w:val="clear" w:color="000000" w:fill="FFFFFF"/>
            <w:tcMar>
              <w:left w:w="34" w:type="dxa"/>
              <w:right w:w="34" w:type="dxa"/>
            </w:tcMar>
          </w:tcPr>
          <w:p w:rsidR="0028231E" w:rsidRDefault="00915481">
            <w:pPr>
              <w:spacing w:after="0" w:line="240" w:lineRule="auto"/>
              <w:jc w:val="center"/>
              <w:rPr>
                <w:sz w:val="32"/>
                <w:szCs w:val="32"/>
              </w:rPr>
            </w:pPr>
            <w:r>
              <w:rPr>
                <w:rFonts w:ascii="Times New Roman" w:hAnsi="Times New Roman" w:cs="Times New Roman"/>
                <w:color w:val="000000"/>
                <w:sz w:val="32"/>
                <w:szCs w:val="32"/>
              </w:rPr>
              <w:t>Документационное обеспечение профессиональной деятельности</w:t>
            </w:r>
          </w:p>
          <w:p w:rsidR="0028231E" w:rsidRDefault="00915481">
            <w:pPr>
              <w:spacing w:after="0" w:line="240" w:lineRule="auto"/>
              <w:jc w:val="center"/>
              <w:rPr>
                <w:sz w:val="32"/>
                <w:szCs w:val="32"/>
              </w:rPr>
            </w:pPr>
            <w:r>
              <w:rPr>
                <w:rFonts w:ascii="Times New Roman" w:hAnsi="Times New Roman" w:cs="Times New Roman"/>
                <w:color w:val="000000"/>
                <w:sz w:val="32"/>
                <w:szCs w:val="32"/>
              </w:rPr>
              <w:t>Б1.В.04</w:t>
            </w:r>
          </w:p>
        </w:tc>
        <w:tc>
          <w:tcPr>
            <w:tcW w:w="2836" w:type="dxa"/>
          </w:tcPr>
          <w:p w:rsidR="0028231E" w:rsidRDefault="0028231E"/>
        </w:tc>
      </w:tr>
      <w:tr w:rsidR="0028231E">
        <w:trPr>
          <w:trHeight w:hRule="exact" w:val="277"/>
        </w:trPr>
        <w:tc>
          <w:tcPr>
            <w:tcW w:w="10221" w:type="dxa"/>
            <w:gridSpan w:val="10"/>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8231E">
        <w:trPr>
          <w:trHeight w:hRule="exact" w:val="1389"/>
        </w:trPr>
        <w:tc>
          <w:tcPr>
            <w:tcW w:w="143" w:type="dxa"/>
          </w:tcPr>
          <w:p w:rsidR="0028231E" w:rsidRDefault="0028231E"/>
        </w:tc>
        <w:tc>
          <w:tcPr>
            <w:tcW w:w="285" w:type="dxa"/>
          </w:tcPr>
          <w:p w:rsidR="0028231E" w:rsidRDefault="0028231E"/>
        </w:tc>
        <w:tc>
          <w:tcPr>
            <w:tcW w:w="9795" w:type="dxa"/>
            <w:gridSpan w:val="8"/>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28231E" w:rsidRDefault="0091548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28231E" w:rsidRDefault="0091548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8231E">
        <w:trPr>
          <w:trHeight w:hRule="exact" w:val="138"/>
        </w:trPr>
        <w:tc>
          <w:tcPr>
            <w:tcW w:w="143" w:type="dxa"/>
          </w:tcPr>
          <w:p w:rsidR="0028231E" w:rsidRDefault="0028231E"/>
        </w:tc>
        <w:tc>
          <w:tcPr>
            <w:tcW w:w="285" w:type="dxa"/>
          </w:tcPr>
          <w:p w:rsidR="0028231E" w:rsidRDefault="0028231E"/>
        </w:tc>
        <w:tc>
          <w:tcPr>
            <w:tcW w:w="710" w:type="dxa"/>
          </w:tcPr>
          <w:p w:rsidR="0028231E" w:rsidRDefault="0028231E"/>
        </w:tc>
        <w:tc>
          <w:tcPr>
            <w:tcW w:w="1419" w:type="dxa"/>
          </w:tcPr>
          <w:p w:rsidR="0028231E" w:rsidRDefault="0028231E"/>
        </w:tc>
        <w:tc>
          <w:tcPr>
            <w:tcW w:w="1419" w:type="dxa"/>
          </w:tcPr>
          <w:p w:rsidR="0028231E" w:rsidRDefault="0028231E"/>
        </w:tc>
        <w:tc>
          <w:tcPr>
            <w:tcW w:w="710" w:type="dxa"/>
          </w:tcPr>
          <w:p w:rsidR="0028231E" w:rsidRDefault="0028231E"/>
        </w:tc>
        <w:tc>
          <w:tcPr>
            <w:tcW w:w="426" w:type="dxa"/>
          </w:tcPr>
          <w:p w:rsidR="0028231E" w:rsidRDefault="0028231E"/>
        </w:tc>
        <w:tc>
          <w:tcPr>
            <w:tcW w:w="1277" w:type="dxa"/>
          </w:tcPr>
          <w:p w:rsidR="0028231E" w:rsidRDefault="0028231E"/>
        </w:tc>
        <w:tc>
          <w:tcPr>
            <w:tcW w:w="993" w:type="dxa"/>
          </w:tcPr>
          <w:p w:rsidR="0028231E" w:rsidRDefault="0028231E"/>
        </w:tc>
        <w:tc>
          <w:tcPr>
            <w:tcW w:w="2836" w:type="dxa"/>
          </w:tcPr>
          <w:p w:rsidR="0028231E" w:rsidRDefault="0028231E"/>
        </w:tc>
      </w:tr>
      <w:tr w:rsidR="0028231E">
        <w:trPr>
          <w:trHeight w:hRule="exact" w:val="833"/>
        </w:trPr>
        <w:tc>
          <w:tcPr>
            <w:tcW w:w="10221" w:type="dxa"/>
            <w:gridSpan w:val="10"/>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28231E">
        <w:trPr>
          <w:trHeight w:hRule="exact" w:val="416"/>
        </w:trPr>
        <w:tc>
          <w:tcPr>
            <w:tcW w:w="143" w:type="dxa"/>
          </w:tcPr>
          <w:p w:rsidR="0028231E" w:rsidRDefault="0028231E"/>
        </w:tc>
        <w:tc>
          <w:tcPr>
            <w:tcW w:w="285" w:type="dxa"/>
          </w:tcPr>
          <w:p w:rsidR="0028231E" w:rsidRDefault="0028231E"/>
        </w:tc>
        <w:tc>
          <w:tcPr>
            <w:tcW w:w="710" w:type="dxa"/>
          </w:tcPr>
          <w:p w:rsidR="0028231E" w:rsidRDefault="0028231E"/>
        </w:tc>
        <w:tc>
          <w:tcPr>
            <w:tcW w:w="1419" w:type="dxa"/>
          </w:tcPr>
          <w:p w:rsidR="0028231E" w:rsidRDefault="0028231E"/>
        </w:tc>
        <w:tc>
          <w:tcPr>
            <w:tcW w:w="1419" w:type="dxa"/>
          </w:tcPr>
          <w:p w:rsidR="0028231E" w:rsidRDefault="0028231E"/>
        </w:tc>
        <w:tc>
          <w:tcPr>
            <w:tcW w:w="710" w:type="dxa"/>
          </w:tcPr>
          <w:p w:rsidR="0028231E" w:rsidRDefault="0028231E"/>
        </w:tc>
        <w:tc>
          <w:tcPr>
            <w:tcW w:w="426" w:type="dxa"/>
          </w:tcPr>
          <w:p w:rsidR="0028231E" w:rsidRDefault="0028231E"/>
        </w:tc>
        <w:tc>
          <w:tcPr>
            <w:tcW w:w="1277" w:type="dxa"/>
          </w:tcPr>
          <w:p w:rsidR="0028231E" w:rsidRDefault="0028231E"/>
        </w:tc>
        <w:tc>
          <w:tcPr>
            <w:tcW w:w="993" w:type="dxa"/>
          </w:tcPr>
          <w:p w:rsidR="0028231E" w:rsidRDefault="0028231E"/>
        </w:tc>
        <w:tc>
          <w:tcPr>
            <w:tcW w:w="2836" w:type="dxa"/>
          </w:tcPr>
          <w:p w:rsidR="0028231E" w:rsidRDefault="0028231E"/>
        </w:tc>
      </w:tr>
      <w:tr w:rsidR="0028231E">
        <w:trPr>
          <w:trHeight w:hRule="exact" w:val="277"/>
        </w:trPr>
        <w:tc>
          <w:tcPr>
            <w:tcW w:w="3984" w:type="dxa"/>
            <w:gridSpan w:val="5"/>
            <w:shd w:val="clear" w:color="000000" w:fill="FFFFFF"/>
            <w:tcMar>
              <w:left w:w="34" w:type="dxa"/>
              <w:right w:w="34" w:type="dxa"/>
            </w:tcMar>
          </w:tcPr>
          <w:p w:rsidR="0028231E" w:rsidRDefault="0091548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8231E" w:rsidRDefault="0028231E"/>
        </w:tc>
        <w:tc>
          <w:tcPr>
            <w:tcW w:w="426" w:type="dxa"/>
          </w:tcPr>
          <w:p w:rsidR="0028231E" w:rsidRDefault="0028231E"/>
        </w:tc>
        <w:tc>
          <w:tcPr>
            <w:tcW w:w="1277" w:type="dxa"/>
          </w:tcPr>
          <w:p w:rsidR="0028231E" w:rsidRDefault="0028231E"/>
        </w:tc>
        <w:tc>
          <w:tcPr>
            <w:tcW w:w="993" w:type="dxa"/>
          </w:tcPr>
          <w:p w:rsidR="0028231E" w:rsidRDefault="0028231E"/>
        </w:tc>
        <w:tc>
          <w:tcPr>
            <w:tcW w:w="2836" w:type="dxa"/>
          </w:tcPr>
          <w:p w:rsidR="0028231E" w:rsidRDefault="0028231E"/>
        </w:tc>
      </w:tr>
      <w:tr w:rsidR="0028231E">
        <w:trPr>
          <w:trHeight w:hRule="exact" w:val="155"/>
        </w:trPr>
        <w:tc>
          <w:tcPr>
            <w:tcW w:w="143" w:type="dxa"/>
          </w:tcPr>
          <w:p w:rsidR="0028231E" w:rsidRDefault="0028231E"/>
        </w:tc>
        <w:tc>
          <w:tcPr>
            <w:tcW w:w="285" w:type="dxa"/>
          </w:tcPr>
          <w:p w:rsidR="0028231E" w:rsidRDefault="0028231E"/>
        </w:tc>
        <w:tc>
          <w:tcPr>
            <w:tcW w:w="710" w:type="dxa"/>
          </w:tcPr>
          <w:p w:rsidR="0028231E" w:rsidRDefault="0028231E"/>
        </w:tc>
        <w:tc>
          <w:tcPr>
            <w:tcW w:w="1419" w:type="dxa"/>
          </w:tcPr>
          <w:p w:rsidR="0028231E" w:rsidRDefault="0028231E"/>
        </w:tc>
        <w:tc>
          <w:tcPr>
            <w:tcW w:w="1419" w:type="dxa"/>
          </w:tcPr>
          <w:p w:rsidR="0028231E" w:rsidRDefault="0028231E"/>
        </w:tc>
        <w:tc>
          <w:tcPr>
            <w:tcW w:w="710" w:type="dxa"/>
          </w:tcPr>
          <w:p w:rsidR="0028231E" w:rsidRDefault="0028231E"/>
        </w:tc>
        <w:tc>
          <w:tcPr>
            <w:tcW w:w="426" w:type="dxa"/>
          </w:tcPr>
          <w:p w:rsidR="0028231E" w:rsidRDefault="0028231E"/>
        </w:tc>
        <w:tc>
          <w:tcPr>
            <w:tcW w:w="1277" w:type="dxa"/>
          </w:tcPr>
          <w:p w:rsidR="0028231E" w:rsidRDefault="0028231E"/>
        </w:tc>
        <w:tc>
          <w:tcPr>
            <w:tcW w:w="993" w:type="dxa"/>
          </w:tcPr>
          <w:p w:rsidR="0028231E" w:rsidRDefault="0028231E"/>
        </w:tc>
        <w:tc>
          <w:tcPr>
            <w:tcW w:w="2836" w:type="dxa"/>
          </w:tcPr>
          <w:p w:rsidR="0028231E" w:rsidRDefault="0028231E"/>
        </w:tc>
      </w:tr>
      <w:tr w:rsidR="0028231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rPr>
                <w:sz w:val="24"/>
                <w:szCs w:val="24"/>
              </w:rPr>
            </w:pPr>
            <w:r>
              <w:rPr>
                <w:rFonts w:ascii="Times New Roman" w:hAnsi="Times New Roman" w:cs="Times New Roman"/>
                <w:color w:val="000000"/>
                <w:sz w:val="24"/>
                <w:szCs w:val="24"/>
              </w:rPr>
              <w:t>ФИНАНСЫ И ЭКОНОМИКА</w:t>
            </w:r>
          </w:p>
        </w:tc>
      </w:tr>
      <w:tr w:rsidR="0028231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28231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8231E" w:rsidRDefault="0028231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28231E"/>
        </w:tc>
      </w:tr>
      <w:tr w:rsidR="0028231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28231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8231E" w:rsidRDefault="0028231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28231E"/>
        </w:tc>
      </w:tr>
      <w:tr w:rsidR="0028231E">
        <w:trPr>
          <w:trHeight w:hRule="exact" w:val="124"/>
        </w:trPr>
        <w:tc>
          <w:tcPr>
            <w:tcW w:w="143" w:type="dxa"/>
          </w:tcPr>
          <w:p w:rsidR="0028231E" w:rsidRDefault="0028231E"/>
        </w:tc>
        <w:tc>
          <w:tcPr>
            <w:tcW w:w="285" w:type="dxa"/>
          </w:tcPr>
          <w:p w:rsidR="0028231E" w:rsidRDefault="0028231E"/>
        </w:tc>
        <w:tc>
          <w:tcPr>
            <w:tcW w:w="710" w:type="dxa"/>
          </w:tcPr>
          <w:p w:rsidR="0028231E" w:rsidRDefault="0028231E"/>
        </w:tc>
        <w:tc>
          <w:tcPr>
            <w:tcW w:w="1419" w:type="dxa"/>
          </w:tcPr>
          <w:p w:rsidR="0028231E" w:rsidRDefault="0028231E"/>
        </w:tc>
        <w:tc>
          <w:tcPr>
            <w:tcW w:w="1419" w:type="dxa"/>
          </w:tcPr>
          <w:p w:rsidR="0028231E" w:rsidRDefault="0028231E"/>
        </w:tc>
        <w:tc>
          <w:tcPr>
            <w:tcW w:w="710" w:type="dxa"/>
          </w:tcPr>
          <w:p w:rsidR="0028231E" w:rsidRDefault="0028231E"/>
        </w:tc>
        <w:tc>
          <w:tcPr>
            <w:tcW w:w="426" w:type="dxa"/>
          </w:tcPr>
          <w:p w:rsidR="0028231E" w:rsidRDefault="0028231E"/>
        </w:tc>
        <w:tc>
          <w:tcPr>
            <w:tcW w:w="1277" w:type="dxa"/>
          </w:tcPr>
          <w:p w:rsidR="0028231E" w:rsidRDefault="0028231E"/>
        </w:tc>
        <w:tc>
          <w:tcPr>
            <w:tcW w:w="993" w:type="dxa"/>
          </w:tcPr>
          <w:p w:rsidR="0028231E" w:rsidRDefault="0028231E"/>
        </w:tc>
        <w:tc>
          <w:tcPr>
            <w:tcW w:w="2836" w:type="dxa"/>
          </w:tcPr>
          <w:p w:rsidR="0028231E" w:rsidRDefault="0028231E"/>
        </w:tc>
      </w:tr>
      <w:tr w:rsidR="0028231E">
        <w:trPr>
          <w:trHeight w:hRule="exact" w:val="277"/>
        </w:trPr>
        <w:tc>
          <w:tcPr>
            <w:tcW w:w="5118" w:type="dxa"/>
            <w:gridSpan w:val="7"/>
            <w:shd w:val="clear" w:color="000000" w:fill="FFFFFF"/>
            <w:tcMar>
              <w:left w:w="34" w:type="dxa"/>
              <w:right w:w="34" w:type="dxa"/>
            </w:tcMar>
          </w:tcPr>
          <w:p w:rsidR="0028231E" w:rsidRDefault="0091548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8231E" w:rsidRDefault="00915481">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28231E">
        <w:trPr>
          <w:trHeight w:hRule="exact" w:val="26"/>
        </w:trPr>
        <w:tc>
          <w:tcPr>
            <w:tcW w:w="143" w:type="dxa"/>
          </w:tcPr>
          <w:p w:rsidR="0028231E" w:rsidRDefault="0028231E"/>
        </w:tc>
        <w:tc>
          <w:tcPr>
            <w:tcW w:w="285" w:type="dxa"/>
          </w:tcPr>
          <w:p w:rsidR="0028231E" w:rsidRDefault="0028231E"/>
        </w:tc>
        <w:tc>
          <w:tcPr>
            <w:tcW w:w="710" w:type="dxa"/>
          </w:tcPr>
          <w:p w:rsidR="0028231E" w:rsidRDefault="0028231E"/>
        </w:tc>
        <w:tc>
          <w:tcPr>
            <w:tcW w:w="1419" w:type="dxa"/>
          </w:tcPr>
          <w:p w:rsidR="0028231E" w:rsidRDefault="0028231E"/>
        </w:tc>
        <w:tc>
          <w:tcPr>
            <w:tcW w:w="1419" w:type="dxa"/>
          </w:tcPr>
          <w:p w:rsidR="0028231E" w:rsidRDefault="0028231E"/>
        </w:tc>
        <w:tc>
          <w:tcPr>
            <w:tcW w:w="710" w:type="dxa"/>
          </w:tcPr>
          <w:p w:rsidR="0028231E" w:rsidRDefault="0028231E"/>
        </w:tc>
        <w:tc>
          <w:tcPr>
            <w:tcW w:w="426" w:type="dxa"/>
          </w:tcPr>
          <w:p w:rsidR="0028231E" w:rsidRDefault="0028231E"/>
        </w:tc>
        <w:tc>
          <w:tcPr>
            <w:tcW w:w="5118" w:type="dxa"/>
            <w:gridSpan w:val="3"/>
            <w:vMerge/>
            <w:shd w:val="clear" w:color="000000" w:fill="FFFFFF"/>
            <w:tcMar>
              <w:left w:w="34" w:type="dxa"/>
              <w:right w:w="34" w:type="dxa"/>
            </w:tcMar>
          </w:tcPr>
          <w:p w:rsidR="0028231E" w:rsidRDefault="0028231E"/>
        </w:tc>
      </w:tr>
      <w:tr w:rsidR="0028231E">
        <w:trPr>
          <w:trHeight w:hRule="exact" w:val="2319"/>
        </w:trPr>
        <w:tc>
          <w:tcPr>
            <w:tcW w:w="143" w:type="dxa"/>
          </w:tcPr>
          <w:p w:rsidR="0028231E" w:rsidRDefault="0028231E"/>
        </w:tc>
        <w:tc>
          <w:tcPr>
            <w:tcW w:w="285" w:type="dxa"/>
          </w:tcPr>
          <w:p w:rsidR="0028231E" w:rsidRDefault="0028231E"/>
        </w:tc>
        <w:tc>
          <w:tcPr>
            <w:tcW w:w="710" w:type="dxa"/>
          </w:tcPr>
          <w:p w:rsidR="0028231E" w:rsidRDefault="0028231E"/>
        </w:tc>
        <w:tc>
          <w:tcPr>
            <w:tcW w:w="1419" w:type="dxa"/>
          </w:tcPr>
          <w:p w:rsidR="0028231E" w:rsidRDefault="0028231E"/>
        </w:tc>
        <w:tc>
          <w:tcPr>
            <w:tcW w:w="1419" w:type="dxa"/>
          </w:tcPr>
          <w:p w:rsidR="0028231E" w:rsidRDefault="0028231E"/>
        </w:tc>
        <w:tc>
          <w:tcPr>
            <w:tcW w:w="710" w:type="dxa"/>
          </w:tcPr>
          <w:p w:rsidR="0028231E" w:rsidRDefault="0028231E"/>
        </w:tc>
        <w:tc>
          <w:tcPr>
            <w:tcW w:w="426" w:type="dxa"/>
          </w:tcPr>
          <w:p w:rsidR="0028231E" w:rsidRDefault="0028231E"/>
        </w:tc>
        <w:tc>
          <w:tcPr>
            <w:tcW w:w="1277" w:type="dxa"/>
          </w:tcPr>
          <w:p w:rsidR="0028231E" w:rsidRDefault="0028231E"/>
        </w:tc>
        <w:tc>
          <w:tcPr>
            <w:tcW w:w="993" w:type="dxa"/>
          </w:tcPr>
          <w:p w:rsidR="0028231E" w:rsidRDefault="0028231E"/>
        </w:tc>
        <w:tc>
          <w:tcPr>
            <w:tcW w:w="2836" w:type="dxa"/>
          </w:tcPr>
          <w:p w:rsidR="0028231E" w:rsidRDefault="0028231E"/>
        </w:tc>
      </w:tr>
      <w:tr w:rsidR="0028231E">
        <w:trPr>
          <w:trHeight w:hRule="exact" w:val="277"/>
        </w:trPr>
        <w:tc>
          <w:tcPr>
            <w:tcW w:w="143" w:type="dxa"/>
          </w:tcPr>
          <w:p w:rsidR="0028231E" w:rsidRDefault="0028231E"/>
        </w:tc>
        <w:tc>
          <w:tcPr>
            <w:tcW w:w="10079" w:type="dxa"/>
            <w:gridSpan w:val="9"/>
            <w:vMerge w:val="restart"/>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8231E">
        <w:trPr>
          <w:trHeight w:hRule="exact" w:val="138"/>
        </w:trPr>
        <w:tc>
          <w:tcPr>
            <w:tcW w:w="143" w:type="dxa"/>
          </w:tcPr>
          <w:p w:rsidR="0028231E" w:rsidRDefault="0028231E"/>
        </w:tc>
        <w:tc>
          <w:tcPr>
            <w:tcW w:w="10079" w:type="dxa"/>
            <w:gridSpan w:val="9"/>
            <w:vMerge/>
            <w:shd w:val="clear" w:color="000000" w:fill="FFFFFF"/>
            <w:tcMar>
              <w:left w:w="34" w:type="dxa"/>
              <w:right w:w="34" w:type="dxa"/>
            </w:tcMar>
          </w:tcPr>
          <w:p w:rsidR="0028231E" w:rsidRDefault="0028231E"/>
        </w:tc>
      </w:tr>
      <w:tr w:rsidR="0028231E">
        <w:trPr>
          <w:trHeight w:hRule="exact" w:val="1666"/>
        </w:trPr>
        <w:tc>
          <w:tcPr>
            <w:tcW w:w="143" w:type="dxa"/>
          </w:tcPr>
          <w:p w:rsidR="0028231E" w:rsidRDefault="0028231E"/>
        </w:tc>
        <w:tc>
          <w:tcPr>
            <w:tcW w:w="10079" w:type="dxa"/>
            <w:gridSpan w:val="9"/>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28231E" w:rsidRDefault="0028231E">
            <w:pPr>
              <w:spacing w:after="0" w:line="240" w:lineRule="auto"/>
              <w:jc w:val="center"/>
              <w:rPr>
                <w:sz w:val="24"/>
                <w:szCs w:val="24"/>
              </w:rPr>
            </w:pPr>
          </w:p>
          <w:p w:rsidR="0028231E" w:rsidRDefault="0091548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8231E" w:rsidRDefault="0028231E">
            <w:pPr>
              <w:spacing w:after="0" w:line="240" w:lineRule="auto"/>
              <w:jc w:val="center"/>
              <w:rPr>
                <w:sz w:val="24"/>
                <w:szCs w:val="24"/>
              </w:rPr>
            </w:pPr>
          </w:p>
          <w:p w:rsidR="0028231E" w:rsidRDefault="00915481">
            <w:pPr>
              <w:spacing w:after="0" w:line="240" w:lineRule="auto"/>
              <w:jc w:val="center"/>
              <w:rPr>
                <w:sz w:val="24"/>
                <w:szCs w:val="24"/>
              </w:rPr>
            </w:pPr>
            <w:r>
              <w:rPr>
                <w:rFonts w:ascii="Times New Roman" w:hAnsi="Times New Roman" w:cs="Times New Roman"/>
                <w:color w:val="000000"/>
                <w:sz w:val="24"/>
                <w:szCs w:val="24"/>
              </w:rPr>
              <w:t>Омск, 2021</w:t>
            </w:r>
          </w:p>
        </w:tc>
      </w:tr>
    </w:tbl>
    <w:p w:rsidR="0028231E" w:rsidRDefault="0091548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8231E">
        <w:trPr>
          <w:trHeight w:hRule="exact" w:val="2222"/>
        </w:trPr>
        <w:tc>
          <w:tcPr>
            <w:tcW w:w="10788" w:type="dxa"/>
            <w:shd w:val="clear" w:color="000000" w:fill="FFFFFF"/>
            <w:tcMar>
              <w:left w:w="34" w:type="dxa"/>
              <w:right w:w="34" w:type="dxa"/>
            </w:tcMar>
          </w:tcPr>
          <w:p w:rsidR="0028231E" w:rsidRDefault="00915481">
            <w:pPr>
              <w:spacing w:after="0" w:line="240" w:lineRule="auto"/>
              <w:rPr>
                <w:sz w:val="24"/>
                <w:szCs w:val="24"/>
              </w:rPr>
            </w:pPr>
            <w:r>
              <w:rPr>
                <w:rFonts w:ascii="Times New Roman" w:hAnsi="Times New Roman" w:cs="Times New Roman"/>
                <w:color w:val="000000"/>
                <w:sz w:val="24"/>
                <w:szCs w:val="24"/>
              </w:rPr>
              <w:lastRenderedPageBreak/>
              <w:t>Составитель:</w:t>
            </w:r>
          </w:p>
          <w:p w:rsidR="0028231E" w:rsidRDefault="0028231E">
            <w:pPr>
              <w:spacing w:after="0" w:line="240" w:lineRule="auto"/>
              <w:rPr>
                <w:sz w:val="24"/>
                <w:szCs w:val="24"/>
              </w:rPr>
            </w:pPr>
          </w:p>
          <w:p w:rsidR="0028231E" w:rsidRDefault="00915481">
            <w:pPr>
              <w:spacing w:after="0" w:line="240" w:lineRule="auto"/>
              <w:rPr>
                <w:sz w:val="24"/>
                <w:szCs w:val="24"/>
              </w:rPr>
            </w:pPr>
            <w:r>
              <w:rPr>
                <w:rFonts w:ascii="Times New Roman" w:hAnsi="Times New Roman" w:cs="Times New Roman"/>
                <w:color w:val="000000"/>
                <w:sz w:val="24"/>
                <w:szCs w:val="24"/>
              </w:rPr>
              <w:t>к.э.н., доцент _________________ /Долженко Сергей Петрович/</w:t>
            </w:r>
          </w:p>
          <w:p w:rsidR="0028231E" w:rsidRDefault="0028231E">
            <w:pPr>
              <w:spacing w:after="0" w:line="240" w:lineRule="auto"/>
              <w:rPr>
                <w:sz w:val="24"/>
                <w:szCs w:val="24"/>
              </w:rPr>
            </w:pPr>
          </w:p>
          <w:p w:rsidR="0028231E" w:rsidRDefault="0091548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28231E" w:rsidRDefault="00915481">
            <w:pPr>
              <w:spacing w:after="0" w:line="240" w:lineRule="auto"/>
              <w:rPr>
                <w:sz w:val="24"/>
                <w:szCs w:val="24"/>
              </w:rPr>
            </w:pPr>
            <w:r>
              <w:rPr>
                <w:rFonts w:ascii="Times New Roman" w:hAnsi="Times New Roman" w:cs="Times New Roman"/>
                <w:color w:val="000000"/>
                <w:sz w:val="24"/>
                <w:szCs w:val="24"/>
              </w:rPr>
              <w:t>Протокол от 30.08.2021 г.  №1</w:t>
            </w:r>
          </w:p>
        </w:tc>
      </w:tr>
      <w:tr w:rsidR="0028231E">
        <w:trPr>
          <w:trHeight w:hRule="exact" w:val="277"/>
        </w:trPr>
        <w:tc>
          <w:tcPr>
            <w:tcW w:w="10788" w:type="dxa"/>
            <w:shd w:val="clear" w:color="000000" w:fill="FFFFFF"/>
            <w:tcMar>
              <w:left w:w="34" w:type="dxa"/>
              <w:right w:w="34" w:type="dxa"/>
            </w:tcMar>
          </w:tcPr>
          <w:p w:rsidR="0028231E" w:rsidRDefault="00915481">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28231E" w:rsidRDefault="009154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231E">
        <w:trPr>
          <w:trHeight w:hRule="exact" w:val="277"/>
        </w:trPr>
        <w:tc>
          <w:tcPr>
            <w:tcW w:w="9654" w:type="dxa"/>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8231E">
        <w:trPr>
          <w:trHeight w:hRule="exact" w:val="555"/>
        </w:trPr>
        <w:tc>
          <w:tcPr>
            <w:tcW w:w="9640" w:type="dxa"/>
          </w:tcPr>
          <w:p w:rsidR="0028231E" w:rsidRDefault="0028231E"/>
        </w:tc>
      </w:tr>
      <w:tr w:rsidR="0028231E">
        <w:trPr>
          <w:trHeight w:hRule="exact" w:val="8751"/>
        </w:trPr>
        <w:tc>
          <w:tcPr>
            <w:tcW w:w="9654" w:type="dxa"/>
            <w:shd w:val="clear" w:color="000000" w:fill="FFFFFF"/>
            <w:tcMar>
              <w:left w:w="34" w:type="dxa"/>
              <w:right w:w="34" w:type="dxa"/>
            </w:tcMar>
          </w:tcPr>
          <w:p w:rsidR="0028231E" w:rsidRDefault="0091548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8231E" w:rsidRDefault="0091548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8231E" w:rsidRDefault="0091548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8231E" w:rsidRDefault="0091548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8231E" w:rsidRDefault="0091548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8231E" w:rsidRDefault="0091548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8231E" w:rsidRDefault="0091548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8231E" w:rsidRDefault="0091548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8231E" w:rsidRDefault="0091548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8231E" w:rsidRDefault="0091548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8231E" w:rsidRDefault="0091548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8231E" w:rsidRDefault="0091548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8231E" w:rsidRDefault="009154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231E">
        <w:trPr>
          <w:trHeight w:hRule="exact" w:val="277"/>
        </w:trPr>
        <w:tc>
          <w:tcPr>
            <w:tcW w:w="9654" w:type="dxa"/>
            <w:shd w:val="clear" w:color="000000" w:fill="FFFFFF"/>
            <w:tcMar>
              <w:left w:w="34" w:type="dxa"/>
              <w:right w:w="34" w:type="dxa"/>
            </w:tcMar>
          </w:tcPr>
          <w:p w:rsidR="0028231E" w:rsidRDefault="0091548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8231E">
        <w:trPr>
          <w:trHeight w:hRule="exact" w:val="14889"/>
        </w:trPr>
        <w:tc>
          <w:tcPr>
            <w:tcW w:w="9654" w:type="dxa"/>
            <w:shd w:val="clear" w:color="000000" w:fill="FFFFFF"/>
            <w:tcMar>
              <w:left w:w="34" w:type="dxa"/>
              <w:right w:w="34" w:type="dxa"/>
            </w:tcMar>
          </w:tcPr>
          <w:p w:rsidR="0028231E" w:rsidRDefault="0091548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8231E" w:rsidRDefault="0091548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28231E" w:rsidRDefault="0091548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8231E" w:rsidRDefault="0091548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8231E" w:rsidRDefault="0091548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8231E" w:rsidRDefault="0091548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8231E" w:rsidRDefault="0091548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8231E" w:rsidRDefault="0091548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8231E" w:rsidRDefault="0091548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8231E" w:rsidRDefault="0091548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2021/2022 учебный год, утвержденным приказом ректора от 30.08.2021 №94;</w:t>
            </w:r>
          </w:p>
          <w:p w:rsidR="0028231E" w:rsidRDefault="0091548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«Документационное обеспечение профессиональной деятельности» в течение 2021/2022 учебного года:</w:t>
            </w:r>
          </w:p>
          <w:p w:rsidR="0028231E" w:rsidRDefault="0091548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28231E" w:rsidRDefault="009154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231E">
        <w:trPr>
          <w:trHeight w:hRule="exact" w:val="1396"/>
        </w:trPr>
        <w:tc>
          <w:tcPr>
            <w:tcW w:w="9654" w:type="dxa"/>
            <w:shd w:val="clear" w:color="000000" w:fill="FFFFFF"/>
            <w:tcMar>
              <w:left w:w="34" w:type="dxa"/>
              <w:right w:w="34" w:type="dxa"/>
            </w:tcMar>
          </w:tcPr>
          <w:p w:rsidR="0028231E" w:rsidRDefault="00915481">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Б1.В.04 «Документационное обеспечение профессиональной деятельности».</w:t>
            </w:r>
          </w:p>
          <w:p w:rsidR="0028231E" w:rsidRDefault="0091548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8231E">
        <w:trPr>
          <w:trHeight w:hRule="exact" w:val="139"/>
        </w:trPr>
        <w:tc>
          <w:tcPr>
            <w:tcW w:w="9640" w:type="dxa"/>
          </w:tcPr>
          <w:p w:rsidR="0028231E" w:rsidRDefault="0028231E"/>
        </w:tc>
      </w:tr>
      <w:tr w:rsidR="0028231E">
        <w:trPr>
          <w:trHeight w:hRule="exact" w:val="3530"/>
        </w:trPr>
        <w:tc>
          <w:tcPr>
            <w:tcW w:w="9654" w:type="dxa"/>
            <w:shd w:val="clear" w:color="000000" w:fill="FFFFFF"/>
            <w:tcMar>
              <w:left w:w="34" w:type="dxa"/>
              <w:right w:w="34" w:type="dxa"/>
            </w:tcMar>
          </w:tcPr>
          <w:p w:rsidR="0028231E" w:rsidRDefault="0091548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8231E" w:rsidRDefault="0091548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«Документационное обеспечение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823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rPr>
                <w:sz w:val="24"/>
                <w:szCs w:val="24"/>
              </w:rPr>
            </w:pPr>
            <w:r>
              <w:rPr>
                <w:rFonts w:ascii="Times New Roman" w:hAnsi="Times New Roman" w:cs="Times New Roman"/>
                <w:b/>
                <w:color w:val="000000"/>
                <w:sz w:val="24"/>
                <w:szCs w:val="24"/>
              </w:rPr>
              <w:t>Код компетенции: ПК-2</w:t>
            </w:r>
          </w:p>
          <w:p w:rsidR="0028231E" w:rsidRDefault="00915481">
            <w:pPr>
              <w:spacing w:after="0" w:line="240" w:lineRule="auto"/>
              <w:rPr>
                <w:sz w:val="24"/>
                <w:szCs w:val="24"/>
              </w:rPr>
            </w:pPr>
            <w:r>
              <w:rPr>
                <w:rFonts w:ascii="Times New Roman" w:hAnsi="Times New Roman" w:cs="Times New Roman"/>
                <w:b/>
                <w:color w:val="000000"/>
                <w:sz w:val="24"/>
                <w:szCs w:val="24"/>
              </w:rPr>
              <w:t>Способен осуществлять процедуру закупок</w:t>
            </w:r>
          </w:p>
        </w:tc>
      </w:tr>
      <w:tr w:rsidR="0028231E">
        <w:trPr>
          <w:trHeight w:hRule="exact" w:val="585"/>
        </w:trPr>
        <w:tc>
          <w:tcPr>
            <w:tcW w:w="9654" w:type="dxa"/>
            <w:shd w:val="clear" w:color="000000" w:fill="FFFFFF"/>
            <w:tcMar>
              <w:left w:w="34" w:type="dxa"/>
              <w:right w:w="34" w:type="dxa"/>
            </w:tcMar>
          </w:tcPr>
          <w:p w:rsidR="0028231E" w:rsidRDefault="0028231E">
            <w:pPr>
              <w:spacing w:after="0" w:line="240" w:lineRule="auto"/>
              <w:rPr>
                <w:sz w:val="24"/>
                <w:szCs w:val="24"/>
              </w:rPr>
            </w:pPr>
          </w:p>
          <w:p w:rsidR="0028231E" w:rsidRDefault="0091548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823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rPr>
                <w:sz w:val="24"/>
                <w:szCs w:val="24"/>
              </w:rPr>
            </w:pPr>
            <w:r>
              <w:rPr>
                <w:rFonts w:ascii="Times New Roman" w:hAnsi="Times New Roman" w:cs="Times New Roman"/>
                <w:color w:val="000000"/>
                <w:sz w:val="24"/>
                <w:szCs w:val="24"/>
              </w:rPr>
              <w:t>ПК-2.3 знать порядок согласования и формирования требований к закупаемым товарам, работам, услугам</w:t>
            </w:r>
          </w:p>
        </w:tc>
      </w:tr>
      <w:tr w:rsidR="002823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rPr>
                <w:sz w:val="24"/>
                <w:szCs w:val="24"/>
              </w:rPr>
            </w:pPr>
            <w:r>
              <w:rPr>
                <w:rFonts w:ascii="Times New Roman" w:hAnsi="Times New Roman" w:cs="Times New Roman"/>
                <w:color w:val="000000"/>
                <w:sz w:val="24"/>
                <w:szCs w:val="24"/>
              </w:rPr>
              <w:t>ПК-2.5 уметь организовывать и контролировать разработку проектов контрактов, типовых условий контрактов заказчика</w:t>
            </w:r>
          </w:p>
        </w:tc>
      </w:tr>
      <w:tr w:rsidR="002823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rPr>
                <w:sz w:val="24"/>
                <w:szCs w:val="24"/>
              </w:rPr>
            </w:pPr>
            <w:r>
              <w:rPr>
                <w:rFonts w:ascii="Times New Roman" w:hAnsi="Times New Roman" w:cs="Times New Roman"/>
                <w:color w:val="000000"/>
                <w:sz w:val="24"/>
                <w:szCs w:val="24"/>
              </w:rPr>
              <w:t>ПК-2.10 владеть навыками организации и контроля разработки проектов контрактов, типовых условий контрактов</w:t>
            </w:r>
          </w:p>
        </w:tc>
      </w:tr>
      <w:tr w:rsidR="0028231E">
        <w:trPr>
          <w:trHeight w:hRule="exact" w:val="277"/>
        </w:trPr>
        <w:tc>
          <w:tcPr>
            <w:tcW w:w="9640" w:type="dxa"/>
          </w:tcPr>
          <w:p w:rsidR="0028231E" w:rsidRDefault="0028231E"/>
        </w:tc>
      </w:tr>
      <w:tr w:rsidR="002823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rPr>
                <w:sz w:val="24"/>
                <w:szCs w:val="24"/>
              </w:rPr>
            </w:pPr>
            <w:r>
              <w:rPr>
                <w:rFonts w:ascii="Times New Roman" w:hAnsi="Times New Roman" w:cs="Times New Roman"/>
                <w:b/>
                <w:color w:val="000000"/>
                <w:sz w:val="24"/>
                <w:szCs w:val="24"/>
              </w:rPr>
              <w:t>Код компетенции: ПК-4</w:t>
            </w:r>
          </w:p>
          <w:p w:rsidR="0028231E" w:rsidRDefault="00915481">
            <w:pPr>
              <w:spacing w:after="0" w:line="240" w:lineRule="auto"/>
              <w:rPr>
                <w:sz w:val="24"/>
                <w:szCs w:val="24"/>
              </w:rPr>
            </w:pPr>
            <w:r>
              <w:rPr>
                <w:rFonts w:ascii="Times New Roman" w:hAnsi="Times New Roman" w:cs="Times New Roman"/>
                <w:b/>
                <w:color w:val="000000"/>
                <w:sz w:val="24"/>
                <w:szCs w:val="24"/>
              </w:rPr>
              <w:t>Способен консультировать по закупочным процедурам</w:t>
            </w:r>
          </w:p>
        </w:tc>
      </w:tr>
      <w:tr w:rsidR="0028231E">
        <w:trPr>
          <w:trHeight w:hRule="exact" w:val="585"/>
        </w:trPr>
        <w:tc>
          <w:tcPr>
            <w:tcW w:w="9654" w:type="dxa"/>
            <w:shd w:val="clear" w:color="000000" w:fill="FFFFFF"/>
            <w:tcMar>
              <w:left w:w="34" w:type="dxa"/>
              <w:right w:w="34" w:type="dxa"/>
            </w:tcMar>
          </w:tcPr>
          <w:p w:rsidR="0028231E" w:rsidRDefault="0028231E">
            <w:pPr>
              <w:spacing w:after="0" w:line="240" w:lineRule="auto"/>
              <w:rPr>
                <w:sz w:val="24"/>
                <w:szCs w:val="24"/>
              </w:rPr>
            </w:pPr>
          </w:p>
          <w:p w:rsidR="0028231E" w:rsidRDefault="0091548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8231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rPr>
                <w:sz w:val="24"/>
                <w:szCs w:val="24"/>
              </w:rPr>
            </w:pPr>
            <w:r>
              <w:rPr>
                <w:rFonts w:ascii="Times New Roman" w:hAnsi="Times New Roman" w:cs="Times New Roman"/>
                <w:color w:val="000000"/>
                <w:sz w:val="24"/>
                <w:szCs w:val="24"/>
              </w:rPr>
              <w:t>ПК-4.3 знать особенности составления закупочной документации</w:t>
            </w:r>
          </w:p>
        </w:tc>
      </w:tr>
      <w:tr w:rsidR="002823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rPr>
                <w:sz w:val="24"/>
                <w:szCs w:val="24"/>
              </w:rPr>
            </w:pPr>
            <w:r>
              <w:rPr>
                <w:rFonts w:ascii="Times New Roman" w:hAnsi="Times New Roman" w:cs="Times New Roman"/>
                <w:color w:val="000000"/>
                <w:sz w:val="24"/>
                <w:szCs w:val="24"/>
              </w:rPr>
              <w:t>ПК-4.7 уметь проверять необходимую документацию для проведения закупочной процедуры</w:t>
            </w:r>
          </w:p>
        </w:tc>
      </w:tr>
      <w:tr w:rsidR="0028231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rPr>
                <w:sz w:val="24"/>
                <w:szCs w:val="24"/>
              </w:rPr>
            </w:pPr>
            <w:r>
              <w:rPr>
                <w:rFonts w:ascii="Times New Roman" w:hAnsi="Times New Roman" w:cs="Times New Roman"/>
                <w:color w:val="000000"/>
                <w:sz w:val="24"/>
                <w:szCs w:val="24"/>
              </w:rPr>
              <w:t>ПК-4.9 владеть навыками составления закупочной документации</w:t>
            </w:r>
          </w:p>
        </w:tc>
      </w:tr>
      <w:tr w:rsidR="0028231E">
        <w:trPr>
          <w:trHeight w:hRule="exact" w:val="416"/>
        </w:trPr>
        <w:tc>
          <w:tcPr>
            <w:tcW w:w="9640" w:type="dxa"/>
          </w:tcPr>
          <w:p w:rsidR="0028231E" w:rsidRDefault="0028231E"/>
        </w:tc>
      </w:tr>
      <w:tr w:rsidR="0028231E">
        <w:trPr>
          <w:trHeight w:hRule="exact" w:val="304"/>
        </w:trPr>
        <w:tc>
          <w:tcPr>
            <w:tcW w:w="9654" w:type="dxa"/>
            <w:shd w:val="clear" w:color="000000" w:fill="FFFFFF"/>
            <w:tcMar>
              <w:left w:w="34" w:type="dxa"/>
              <w:right w:w="34" w:type="dxa"/>
            </w:tcMar>
          </w:tcPr>
          <w:p w:rsidR="0028231E" w:rsidRDefault="0091548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8231E">
        <w:trPr>
          <w:trHeight w:hRule="exact" w:val="1366"/>
        </w:trPr>
        <w:tc>
          <w:tcPr>
            <w:tcW w:w="9654" w:type="dxa"/>
            <w:shd w:val="clear" w:color="000000" w:fill="FFFFFF"/>
            <w:tcMar>
              <w:left w:w="34" w:type="dxa"/>
              <w:right w:w="34" w:type="dxa"/>
            </w:tcMar>
          </w:tcPr>
          <w:p w:rsidR="0028231E" w:rsidRDefault="0028231E">
            <w:pPr>
              <w:spacing w:after="0" w:line="240" w:lineRule="auto"/>
              <w:jc w:val="both"/>
              <w:rPr>
                <w:sz w:val="24"/>
                <w:szCs w:val="24"/>
              </w:rPr>
            </w:pPr>
          </w:p>
          <w:p w:rsidR="0028231E" w:rsidRDefault="00915481">
            <w:pPr>
              <w:spacing w:after="0" w:line="240" w:lineRule="auto"/>
              <w:jc w:val="both"/>
              <w:rPr>
                <w:sz w:val="24"/>
                <w:szCs w:val="24"/>
              </w:rPr>
            </w:pPr>
            <w:r>
              <w:rPr>
                <w:rFonts w:ascii="Times New Roman" w:hAnsi="Times New Roman" w:cs="Times New Roman"/>
                <w:color w:val="000000"/>
                <w:sz w:val="24"/>
                <w:szCs w:val="24"/>
              </w:rPr>
              <w:t>Дисциплина Б1.В.04 «Документационное обеспечение профессиональной деятельности»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38.03.06 Торговое дело.</w:t>
            </w:r>
          </w:p>
        </w:tc>
      </w:tr>
    </w:tbl>
    <w:p w:rsidR="0028231E" w:rsidRDefault="0091548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8231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231E" w:rsidRDefault="00915481">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231E" w:rsidRDefault="00915481">
            <w:pPr>
              <w:spacing w:after="0" w:line="240" w:lineRule="auto"/>
              <w:jc w:val="center"/>
              <w:rPr>
                <w:sz w:val="24"/>
                <w:szCs w:val="24"/>
              </w:rPr>
            </w:pPr>
            <w:r>
              <w:rPr>
                <w:rFonts w:ascii="Times New Roman" w:hAnsi="Times New Roman" w:cs="Times New Roman"/>
                <w:color w:val="000000"/>
                <w:sz w:val="24"/>
                <w:szCs w:val="24"/>
              </w:rPr>
              <w:t>Коды</w:t>
            </w:r>
          </w:p>
          <w:p w:rsidR="0028231E" w:rsidRDefault="00915481">
            <w:pPr>
              <w:spacing w:after="0" w:line="240" w:lineRule="auto"/>
              <w:jc w:val="center"/>
              <w:rPr>
                <w:sz w:val="24"/>
                <w:szCs w:val="24"/>
              </w:rPr>
            </w:pPr>
            <w:r>
              <w:rPr>
                <w:rFonts w:ascii="Times New Roman" w:hAnsi="Times New Roman" w:cs="Times New Roman"/>
                <w:color w:val="000000"/>
                <w:sz w:val="24"/>
                <w:szCs w:val="24"/>
              </w:rPr>
              <w:t>форми-</w:t>
            </w:r>
          </w:p>
          <w:p w:rsidR="0028231E" w:rsidRDefault="00915481">
            <w:pPr>
              <w:spacing w:after="0" w:line="240" w:lineRule="auto"/>
              <w:jc w:val="center"/>
              <w:rPr>
                <w:sz w:val="24"/>
                <w:szCs w:val="24"/>
              </w:rPr>
            </w:pPr>
            <w:r>
              <w:rPr>
                <w:rFonts w:ascii="Times New Roman" w:hAnsi="Times New Roman" w:cs="Times New Roman"/>
                <w:color w:val="000000"/>
                <w:sz w:val="24"/>
                <w:szCs w:val="24"/>
              </w:rPr>
              <w:t>руемых</w:t>
            </w:r>
          </w:p>
          <w:p w:rsidR="0028231E" w:rsidRDefault="00915481">
            <w:pPr>
              <w:spacing w:after="0" w:line="240" w:lineRule="auto"/>
              <w:jc w:val="center"/>
              <w:rPr>
                <w:sz w:val="24"/>
                <w:szCs w:val="24"/>
              </w:rPr>
            </w:pPr>
            <w:r>
              <w:rPr>
                <w:rFonts w:ascii="Times New Roman" w:hAnsi="Times New Roman" w:cs="Times New Roman"/>
                <w:color w:val="000000"/>
                <w:sz w:val="24"/>
                <w:szCs w:val="24"/>
              </w:rPr>
              <w:t>компе-</w:t>
            </w:r>
          </w:p>
          <w:p w:rsidR="0028231E" w:rsidRDefault="00915481">
            <w:pPr>
              <w:spacing w:after="0" w:line="240" w:lineRule="auto"/>
              <w:jc w:val="center"/>
              <w:rPr>
                <w:sz w:val="24"/>
                <w:szCs w:val="24"/>
              </w:rPr>
            </w:pPr>
            <w:r>
              <w:rPr>
                <w:rFonts w:ascii="Times New Roman" w:hAnsi="Times New Roman" w:cs="Times New Roman"/>
                <w:color w:val="000000"/>
                <w:sz w:val="24"/>
                <w:szCs w:val="24"/>
              </w:rPr>
              <w:t>тенций</w:t>
            </w:r>
          </w:p>
        </w:tc>
      </w:tr>
      <w:tr w:rsidR="0028231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231E" w:rsidRDefault="0091548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231E" w:rsidRDefault="0028231E"/>
        </w:tc>
      </w:tr>
      <w:tr w:rsidR="0028231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231E" w:rsidRDefault="0091548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231E" w:rsidRDefault="0091548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231E" w:rsidRDefault="0028231E"/>
        </w:tc>
      </w:tr>
      <w:tr w:rsidR="0028231E">
        <w:trPr>
          <w:trHeight w:hRule="exact" w:val="304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231E" w:rsidRDefault="00915481">
            <w:pPr>
              <w:spacing w:after="0" w:line="240" w:lineRule="auto"/>
              <w:jc w:val="center"/>
            </w:pPr>
            <w:r>
              <w:rPr>
                <w:rFonts w:ascii="Times New Roman" w:hAnsi="Times New Roman" w:cs="Times New Roman"/>
                <w:color w:val="000000"/>
              </w:rPr>
              <w:t>Административное право</w:t>
            </w:r>
          </w:p>
          <w:p w:rsidR="0028231E" w:rsidRDefault="00915481">
            <w:pPr>
              <w:spacing w:after="0" w:line="240" w:lineRule="auto"/>
              <w:jc w:val="center"/>
            </w:pPr>
            <w:r>
              <w:rPr>
                <w:rFonts w:ascii="Times New Roman" w:hAnsi="Times New Roman" w:cs="Times New Roman"/>
                <w:color w:val="000000"/>
              </w:rPr>
              <w:t>Антикоррупционная культура</w:t>
            </w:r>
          </w:p>
          <w:p w:rsidR="0028231E" w:rsidRDefault="00915481">
            <w:pPr>
              <w:spacing w:after="0" w:line="240" w:lineRule="auto"/>
              <w:jc w:val="center"/>
            </w:pPr>
            <w:r>
              <w:rPr>
                <w:rFonts w:ascii="Times New Roman" w:hAnsi="Times New Roman" w:cs="Times New Roman"/>
                <w:color w:val="000000"/>
              </w:rPr>
              <w:t>Основы бухгалтерского учета</w:t>
            </w:r>
          </w:p>
          <w:p w:rsidR="0028231E" w:rsidRDefault="00915481">
            <w:pPr>
              <w:spacing w:after="0" w:line="240" w:lineRule="auto"/>
              <w:jc w:val="center"/>
            </w:pPr>
            <w:r>
              <w:rPr>
                <w:rFonts w:ascii="Times New Roman" w:hAnsi="Times New Roman" w:cs="Times New Roman"/>
                <w:color w:val="000000"/>
              </w:rPr>
              <w:t>Социология</w:t>
            </w:r>
          </w:p>
          <w:p w:rsidR="0028231E" w:rsidRDefault="00915481">
            <w:pPr>
              <w:spacing w:after="0" w:line="240" w:lineRule="auto"/>
              <w:jc w:val="center"/>
            </w:pPr>
            <w:r>
              <w:rPr>
                <w:rFonts w:ascii="Times New Roman" w:hAnsi="Times New Roman" w:cs="Times New Roman"/>
                <w:color w:val="000000"/>
              </w:rPr>
              <w:t>Экономика торговой отрасли</w:t>
            </w:r>
          </w:p>
          <w:p w:rsidR="0028231E" w:rsidRDefault="00915481">
            <w:pPr>
              <w:spacing w:after="0" w:line="240" w:lineRule="auto"/>
              <w:jc w:val="center"/>
            </w:pPr>
            <w:r>
              <w:rPr>
                <w:rFonts w:ascii="Times New Roman" w:hAnsi="Times New Roman" w:cs="Times New Roman"/>
                <w:color w:val="000000"/>
              </w:rPr>
              <w:t>Экономическая культура и финансовая грамотность</w:t>
            </w:r>
          </w:p>
          <w:p w:rsidR="0028231E" w:rsidRDefault="00915481">
            <w:pPr>
              <w:spacing w:after="0" w:line="240" w:lineRule="auto"/>
              <w:jc w:val="center"/>
            </w:pPr>
            <w:r>
              <w:rPr>
                <w:rFonts w:ascii="Times New Roman" w:hAnsi="Times New Roman" w:cs="Times New Roman"/>
                <w:color w:val="000000"/>
              </w:rPr>
              <w:t>Информационно-аналитические технологии в закупочной деятельности</w:t>
            </w:r>
          </w:p>
          <w:p w:rsidR="0028231E" w:rsidRDefault="00915481">
            <w:pPr>
              <w:spacing w:after="0" w:line="240" w:lineRule="auto"/>
              <w:jc w:val="center"/>
            </w:pPr>
            <w:r>
              <w:rPr>
                <w:rFonts w:ascii="Times New Roman" w:hAnsi="Times New Roman" w:cs="Times New Roman"/>
                <w:color w:val="000000"/>
              </w:rPr>
              <w:t>История (история России, всеобщая история)</w:t>
            </w:r>
          </w:p>
          <w:p w:rsidR="0028231E" w:rsidRDefault="00915481">
            <w:pPr>
              <w:spacing w:after="0" w:line="240" w:lineRule="auto"/>
              <w:jc w:val="center"/>
            </w:pPr>
            <w:r>
              <w:rPr>
                <w:rFonts w:ascii="Times New Roman" w:hAnsi="Times New Roman" w:cs="Times New Roman"/>
                <w:color w:val="000000"/>
              </w:rPr>
              <w:t>Основы менеджмента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231E" w:rsidRDefault="00915481">
            <w:pPr>
              <w:spacing w:after="0" w:line="240" w:lineRule="auto"/>
              <w:jc w:val="center"/>
            </w:pPr>
            <w:r>
              <w:rPr>
                <w:rFonts w:ascii="Times New Roman" w:hAnsi="Times New Roman" w:cs="Times New Roman"/>
                <w:color w:val="000000"/>
              </w:rPr>
              <w:t>Государственное предпринимательство</w:t>
            </w:r>
          </w:p>
          <w:p w:rsidR="0028231E" w:rsidRDefault="00915481">
            <w:pPr>
              <w:spacing w:after="0" w:line="240" w:lineRule="auto"/>
              <w:jc w:val="center"/>
            </w:pPr>
            <w:r>
              <w:rPr>
                <w:rFonts w:ascii="Times New Roman" w:hAnsi="Times New Roman" w:cs="Times New Roman"/>
                <w:color w:val="000000"/>
              </w:rPr>
              <w:t>Государственное регулирование экономики</w:t>
            </w:r>
          </w:p>
          <w:p w:rsidR="0028231E" w:rsidRDefault="00915481">
            <w:pPr>
              <w:spacing w:after="0" w:line="240" w:lineRule="auto"/>
              <w:jc w:val="center"/>
            </w:pPr>
            <w:r>
              <w:rPr>
                <w:rFonts w:ascii="Times New Roman" w:hAnsi="Times New Roman" w:cs="Times New Roman"/>
                <w:color w:val="000000"/>
              </w:rPr>
              <w:t>Корпоративные финансы</w:t>
            </w:r>
          </w:p>
          <w:p w:rsidR="0028231E" w:rsidRDefault="00915481">
            <w:pPr>
              <w:spacing w:after="0" w:line="240" w:lineRule="auto"/>
              <w:jc w:val="center"/>
            </w:pPr>
            <w:r>
              <w:rPr>
                <w:rFonts w:ascii="Times New Roman" w:hAnsi="Times New Roman" w:cs="Times New Roman"/>
                <w:color w:val="000000"/>
              </w:rPr>
              <w:t>Организация и охрана труда</w:t>
            </w:r>
          </w:p>
          <w:p w:rsidR="0028231E" w:rsidRDefault="00915481">
            <w:pPr>
              <w:spacing w:after="0" w:line="240" w:lineRule="auto"/>
              <w:jc w:val="center"/>
            </w:pPr>
            <w:r>
              <w:rPr>
                <w:rFonts w:ascii="Times New Roman" w:hAnsi="Times New Roman" w:cs="Times New Roman"/>
                <w:color w:val="000000"/>
              </w:rPr>
              <w:t>Трудовое право</w:t>
            </w:r>
          </w:p>
          <w:p w:rsidR="0028231E" w:rsidRDefault="00915481">
            <w:pPr>
              <w:spacing w:after="0" w:line="240" w:lineRule="auto"/>
              <w:jc w:val="center"/>
            </w:pPr>
            <w:r>
              <w:rPr>
                <w:rFonts w:ascii="Times New Roman" w:hAnsi="Times New Roman" w:cs="Times New Roman"/>
                <w:color w:val="000000"/>
              </w:rPr>
              <w:t>Контрактная деятельность</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231E" w:rsidRDefault="00915481">
            <w:pPr>
              <w:spacing w:after="0" w:line="240" w:lineRule="auto"/>
              <w:jc w:val="center"/>
              <w:rPr>
                <w:sz w:val="24"/>
                <w:szCs w:val="24"/>
              </w:rPr>
            </w:pPr>
            <w:r>
              <w:rPr>
                <w:rFonts w:ascii="Times New Roman" w:hAnsi="Times New Roman" w:cs="Times New Roman"/>
                <w:color w:val="000000"/>
                <w:sz w:val="24"/>
                <w:szCs w:val="24"/>
              </w:rPr>
              <w:t>ПК-4, ПК-2</w:t>
            </w:r>
          </w:p>
        </w:tc>
      </w:tr>
      <w:tr w:rsidR="0028231E">
        <w:trPr>
          <w:trHeight w:hRule="exact" w:val="138"/>
        </w:trPr>
        <w:tc>
          <w:tcPr>
            <w:tcW w:w="3970" w:type="dxa"/>
          </w:tcPr>
          <w:p w:rsidR="0028231E" w:rsidRDefault="0028231E"/>
        </w:tc>
        <w:tc>
          <w:tcPr>
            <w:tcW w:w="1702" w:type="dxa"/>
          </w:tcPr>
          <w:p w:rsidR="0028231E" w:rsidRDefault="0028231E"/>
        </w:tc>
        <w:tc>
          <w:tcPr>
            <w:tcW w:w="1702" w:type="dxa"/>
          </w:tcPr>
          <w:p w:rsidR="0028231E" w:rsidRDefault="0028231E"/>
        </w:tc>
        <w:tc>
          <w:tcPr>
            <w:tcW w:w="426" w:type="dxa"/>
          </w:tcPr>
          <w:p w:rsidR="0028231E" w:rsidRDefault="0028231E"/>
        </w:tc>
        <w:tc>
          <w:tcPr>
            <w:tcW w:w="710" w:type="dxa"/>
          </w:tcPr>
          <w:p w:rsidR="0028231E" w:rsidRDefault="0028231E"/>
        </w:tc>
        <w:tc>
          <w:tcPr>
            <w:tcW w:w="143" w:type="dxa"/>
          </w:tcPr>
          <w:p w:rsidR="0028231E" w:rsidRDefault="0028231E"/>
        </w:tc>
        <w:tc>
          <w:tcPr>
            <w:tcW w:w="993" w:type="dxa"/>
          </w:tcPr>
          <w:p w:rsidR="0028231E" w:rsidRDefault="0028231E"/>
        </w:tc>
      </w:tr>
      <w:tr w:rsidR="0028231E">
        <w:trPr>
          <w:trHeight w:hRule="exact" w:val="1125"/>
        </w:trPr>
        <w:tc>
          <w:tcPr>
            <w:tcW w:w="9654" w:type="dxa"/>
            <w:gridSpan w:val="7"/>
            <w:shd w:val="clear" w:color="000000" w:fill="FFFFFF"/>
            <w:tcMar>
              <w:left w:w="34" w:type="dxa"/>
              <w:right w:w="34" w:type="dxa"/>
            </w:tcMar>
          </w:tcPr>
          <w:p w:rsidR="0028231E" w:rsidRDefault="0091548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8231E">
        <w:trPr>
          <w:trHeight w:hRule="exact" w:val="585"/>
        </w:trPr>
        <w:tc>
          <w:tcPr>
            <w:tcW w:w="9654" w:type="dxa"/>
            <w:gridSpan w:val="7"/>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28231E" w:rsidRDefault="00915481">
            <w:pPr>
              <w:spacing w:after="0" w:line="240" w:lineRule="auto"/>
              <w:jc w:val="center"/>
              <w:rPr>
                <w:sz w:val="24"/>
                <w:szCs w:val="24"/>
              </w:rPr>
            </w:pPr>
            <w:r>
              <w:rPr>
                <w:rFonts w:ascii="Times New Roman" w:hAnsi="Times New Roman" w:cs="Times New Roman"/>
                <w:color w:val="000000"/>
                <w:sz w:val="24"/>
                <w:szCs w:val="24"/>
              </w:rPr>
              <w:t>Из них:</w:t>
            </w:r>
          </w:p>
        </w:tc>
      </w:tr>
      <w:tr w:rsidR="0028231E">
        <w:trPr>
          <w:trHeight w:hRule="exact" w:val="138"/>
        </w:trPr>
        <w:tc>
          <w:tcPr>
            <w:tcW w:w="3970" w:type="dxa"/>
          </w:tcPr>
          <w:p w:rsidR="0028231E" w:rsidRDefault="0028231E"/>
        </w:tc>
        <w:tc>
          <w:tcPr>
            <w:tcW w:w="1702" w:type="dxa"/>
          </w:tcPr>
          <w:p w:rsidR="0028231E" w:rsidRDefault="0028231E"/>
        </w:tc>
        <w:tc>
          <w:tcPr>
            <w:tcW w:w="1702" w:type="dxa"/>
          </w:tcPr>
          <w:p w:rsidR="0028231E" w:rsidRDefault="0028231E"/>
        </w:tc>
        <w:tc>
          <w:tcPr>
            <w:tcW w:w="426" w:type="dxa"/>
          </w:tcPr>
          <w:p w:rsidR="0028231E" w:rsidRDefault="0028231E"/>
        </w:tc>
        <w:tc>
          <w:tcPr>
            <w:tcW w:w="710" w:type="dxa"/>
          </w:tcPr>
          <w:p w:rsidR="0028231E" w:rsidRDefault="0028231E"/>
        </w:tc>
        <w:tc>
          <w:tcPr>
            <w:tcW w:w="143" w:type="dxa"/>
          </w:tcPr>
          <w:p w:rsidR="0028231E" w:rsidRDefault="0028231E"/>
        </w:tc>
        <w:tc>
          <w:tcPr>
            <w:tcW w:w="993" w:type="dxa"/>
          </w:tcPr>
          <w:p w:rsidR="0028231E" w:rsidRDefault="0028231E"/>
        </w:tc>
      </w:tr>
      <w:tr w:rsidR="002823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72</w:t>
            </w:r>
          </w:p>
        </w:tc>
      </w:tr>
      <w:tr w:rsidR="002823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18</w:t>
            </w:r>
          </w:p>
        </w:tc>
      </w:tr>
      <w:tr w:rsidR="002823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0</w:t>
            </w:r>
          </w:p>
        </w:tc>
      </w:tr>
      <w:tr w:rsidR="002823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36</w:t>
            </w:r>
          </w:p>
        </w:tc>
      </w:tr>
      <w:tr w:rsidR="002823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18</w:t>
            </w:r>
          </w:p>
        </w:tc>
      </w:tr>
      <w:tr w:rsidR="002823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70</w:t>
            </w:r>
          </w:p>
        </w:tc>
      </w:tr>
      <w:tr w:rsidR="002823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36</w:t>
            </w:r>
          </w:p>
        </w:tc>
      </w:tr>
      <w:tr w:rsidR="002823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экзамены 3</w:t>
            </w:r>
          </w:p>
        </w:tc>
      </w:tr>
      <w:tr w:rsidR="0028231E">
        <w:trPr>
          <w:trHeight w:hRule="exact" w:val="138"/>
        </w:trPr>
        <w:tc>
          <w:tcPr>
            <w:tcW w:w="3970" w:type="dxa"/>
          </w:tcPr>
          <w:p w:rsidR="0028231E" w:rsidRDefault="0028231E"/>
        </w:tc>
        <w:tc>
          <w:tcPr>
            <w:tcW w:w="1702" w:type="dxa"/>
          </w:tcPr>
          <w:p w:rsidR="0028231E" w:rsidRDefault="0028231E"/>
        </w:tc>
        <w:tc>
          <w:tcPr>
            <w:tcW w:w="1702" w:type="dxa"/>
          </w:tcPr>
          <w:p w:rsidR="0028231E" w:rsidRDefault="0028231E"/>
        </w:tc>
        <w:tc>
          <w:tcPr>
            <w:tcW w:w="426" w:type="dxa"/>
          </w:tcPr>
          <w:p w:rsidR="0028231E" w:rsidRDefault="0028231E"/>
        </w:tc>
        <w:tc>
          <w:tcPr>
            <w:tcW w:w="710" w:type="dxa"/>
          </w:tcPr>
          <w:p w:rsidR="0028231E" w:rsidRDefault="0028231E"/>
        </w:tc>
        <w:tc>
          <w:tcPr>
            <w:tcW w:w="143" w:type="dxa"/>
          </w:tcPr>
          <w:p w:rsidR="0028231E" w:rsidRDefault="0028231E"/>
        </w:tc>
        <w:tc>
          <w:tcPr>
            <w:tcW w:w="993" w:type="dxa"/>
          </w:tcPr>
          <w:p w:rsidR="0028231E" w:rsidRDefault="0028231E"/>
        </w:tc>
      </w:tr>
      <w:tr w:rsidR="0028231E">
        <w:trPr>
          <w:trHeight w:hRule="exact" w:val="1666"/>
        </w:trPr>
        <w:tc>
          <w:tcPr>
            <w:tcW w:w="9654" w:type="dxa"/>
            <w:gridSpan w:val="7"/>
            <w:shd w:val="clear" w:color="000000" w:fill="FFFFFF"/>
            <w:tcMar>
              <w:left w:w="34" w:type="dxa"/>
              <w:right w:w="34" w:type="dxa"/>
            </w:tcMar>
          </w:tcPr>
          <w:p w:rsidR="0028231E" w:rsidRDefault="0028231E">
            <w:pPr>
              <w:spacing w:after="0" w:line="240" w:lineRule="auto"/>
              <w:jc w:val="center"/>
              <w:rPr>
                <w:sz w:val="24"/>
                <w:szCs w:val="24"/>
              </w:rPr>
            </w:pPr>
          </w:p>
          <w:p w:rsidR="0028231E" w:rsidRDefault="0091548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8231E" w:rsidRDefault="0028231E">
            <w:pPr>
              <w:spacing w:after="0" w:line="240" w:lineRule="auto"/>
              <w:jc w:val="center"/>
              <w:rPr>
                <w:sz w:val="24"/>
                <w:szCs w:val="24"/>
              </w:rPr>
            </w:pPr>
          </w:p>
          <w:p w:rsidR="0028231E" w:rsidRDefault="0091548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8231E">
        <w:trPr>
          <w:trHeight w:hRule="exact" w:val="416"/>
        </w:trPr>
        <w:tc>
          <w:tcPr>
            <w:tcW w:w="3970" w:type="dxa"/>
          </w:tcPr>
          <w:p w:rsidR="0028231E" w:rsidRDefault="0028231E"/>
        </w:tc>
        <w:tc>
          <w:tcPr>
            <w:tcW w:w="1702" w:type="dxa"/>
          </w:tcPr>
          <w:p w:rsidR="0028231E" w:rsidRDefault="0028231E"/>
        </w:tc>
        <w:tc>
          <w:tcPr>
            <w:tcW w:w="1702" w:type="dxa"/>
          </w:tcPr>
          <w:p w:rsidR="0028231E" w:rsidRDefault="0028231E"/>
        </w:tc>
        <w:tc>
          <w:tcPr>
            <w:tcW w:w="426" w:type="dxa"/>
          </w:tcPr>
          <w:p w:rsidR="0028231E" w:rsidRDefault="0028231E"/>
        </w:tc>
        <w:tc>
          <w:tcPr>
            <w:tcW w:w="710" w:type="dxa"/>
          </w:tcPr>
          <w:p w:rsidR="0028231E" w:rsidRDefault="0028231E"/>
        </w:tc>
        <w:tc>
          <w:tcPr>
            <w:tcW w:w="143" w:type="dxa"/>
          </w:tcPr>
          <w:p w:rsidR="0028231E" w:rsidRDefault="0028231E"/>
        </w:tc>
        <w:tc>
          <w:tcPr>
            <w:tcW w:w="993" w:type="dxa"/>
          </w:tcPr>
          <w:p w:rsidR="0028231E" w:rsidRDefault="0028231E"/>
        </w:tc>
      </w:tr>
      <w:tr w:rsidR="0028231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231E" w:rsidRDefault="0091548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231E" w:rsidRDefault="0091548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231E" w:rsidRDefault="0091548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231E" w:rsidRDefault="00915481">
            <w:pPr>
              <w:spacing w:after="0" w:line="240" w:lineRule="auto"/>
              <w:jc w:val="center"/>
              <w:rPr>
                <w:sz w:val="24"/>
                <w:szCs w:val="24"/>
              </w:rPr>
            </w:pPr>
            <w:r>
              <w:rPr>
                <w:rFonts w:ascii="Times New Roman" w:hAnsi="Times New Roman" w:cs="Times New Roman"/>
                <w:color w:val="000000"/>
                <w:sz w:val="24"/>
                <w:szCs w:val="24"/>
              </w:rPr>
              <w:t>Часов</w:t>
            </w:r>
          </w:p>
        </w:tc>
      </w:tr>
      <w:tr w:rsidR="0028231E">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231E" w:rsidRDefault="0028231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231E" w:rsidRDefault="0028231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231E" w:rsidRDefault="0028231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231E" w:rsidRDefault="0028231E"/>
        </w:tc>
      </w:tr>
      <w:tr w:rsidR="0028231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rPr>
                <w:sz w:val="24"/>
                <w:szCs w:val="24"/>
              </w:rPr>
            </w:pPr>
            <w:r>
              <w:rPr>
                <w:rFonts w:ascii="Times New Roman" w:hAnsi="Times New Roman" w:cs="Times New Roman"/>
                <w:color w:val="000000"/>
                <w:sz w:val="24"/>
                <w:szCs w:val="24"/>
              </w:rPr>
              <w:t>Тема 1.Понятие документационного обеспечения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2</w:t>
            </w:r>
          </w:p>
        </w:tc>
      </w:tr>
      <w:tr w:rsidR="0028231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rPr>
                <w:sz w:val="24"/>
                <w:szCs w:val="24"/>
              </w:rPr>
            </w:pPr>
            <w:r>
              <w:rPr>
                <w:rFonts w:ascii="Times New Roman" w:hAnsi="Times New Roman" w:cs="Times New Roman"/>
                <w:color w:val="000000"/>
                <w:sz w:val="24"/>
                <w:szCs w:val="24"/>
              </w:rPr>
              <w:t>Тема 2.Организация движения документов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2</w:t>
            </w:r>
          </w:p>
        </w:tc>
      </w:tr>
      <w:tr w:rsidR="0028231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rPr>
                <w:sz w:val="24"/>
                <w:szCs w:val="24"/>
              </w:rPr>
            </w:pPr>
            <w:r>
              <w:rPr>
                <w:rFonts w:ascii="Times New Roman" w:hAnsi="Times New Roman" w:cs="Times New Roman"/>
                <w:color w:val="000000"/>
                <w:sz w:val="24"/>
                <w:szCs w:val="24"/>
              </w:rPr>
              <w:t>Тема 3.Типовая структура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2</w:t>
            </w:r>
          </w:p>
        </w:tc>
      </w:tr>
      <w:tr w:rsidR="0028231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rPr>
                <w:sz w:val="24"/>
                <w:szCs w:val="24"/>
              </w:rPr>
            </w:pPr>
            <w:r>
              <w:rPr>
                <w:rFonts w:ascii="Times New Roman" w:hAnsi="Times New Roman" w:cs="Times New Roman"/>
                <w:color w:val="000000"/>
                <w:sz w:val="24"/>
                <w:szCs w:val="24"/>
              </w:rPr>
              <w:t>Тема 4.Функции документационного обеспечения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2</w:t>
            </w:r>
          </w:p>
        </w:tc>
      </w:tr>
      <w:tr w:rsidR="0028231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rPr>
                <w:sz w:val="24"/>
                <w:szCs w:val="24"/>
              </w:rPr>
            </w:pPr>
            <w:r>
              <w:rPr>
                <w:rFonts w:ascii="Times New Roman" w:hAnsi="Times New Roman" w:cs="Times New Roman"/>
                <w:color w:val="000000"/>
                <w:sz w:val="24"/>
                <w:szCs w:val="24"/>
              </w:rPr>
              <w:t>Тема 5.Управленческие функции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2</w:t>
            </w:r>
          </w:p>
        </w:tc>
      </w:tr>
      <w:tr w:rsidR="0028231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rPr>
                <w:sz w:val="24"/>
                <w:szCs w:val="24"/>
              </w:rPr>
            </w:pPr>
            <w:r>
              <w:rPr>
                <w:rFonts w:ascii="Times New Roman" w:hAnsi="Times New Roman" w:cs="Times New Roman"/>
                <w:color w:val="000000"/>
                <w:sz w:val="24"/>
                <w:szCs w:val="24"/>
              </w:rPr>
              <w:t>Тема 6 Классификация и структура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4</w:t>
            </w:r>
          </w:p>
        </w:tc>
      </w:tr>
      <w:tr w:rsidR="0028231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rPr>
                <w:sz w:val="24"/>
                <w:szCs w:val="24"/>
              </w:rPr>
            </w:pPr>
            <w:r>
              <w:rPr>
                <w:rFonts w:ascii="Times New Roman" w:hAnsi="Times New Roman" w:cs="Times New Roman"/>
                <w:color w:val="000000"/>
                <w:sz w:val="24"/>
                <w:szCs w:val="24"/>
              </w:rPr>
              <w:t>Тема 7. Правовые основы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4</w:t>
            </w:r>
          </w:p>
        </w:tc>
      </w:tr>
      <w:tr w:rsidR="0028231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rPr>
                <w:sz w:val="24"/>
                <w:szCs w:val="24"/>
              </w:rPr>
            </w:pPr>
            <w:r>
              <w:rPr>
                <w:rFonts w:ascii="Times New Roman" w:hAnsi="Times New Roman" w:cs="Times New Roman"/>
                <w:color w:val="000000"/>
                <w:sz w:val="24"/>
                <w:szCs w:val="24"/>
              </w:rPr>
              <w:t>Обсуждение рефератов по проблема документоооброта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4</w:t>
            </w:r>
          </w:p>
        </w:tc>
      </w:tr>
      <w:tr w:rsidR="0028231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28231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4</w:t>
            </w:r>
          </w:p>
        </w:tc>
      </w:tr>
    </w:tbl>
    <w:p w:rsidR="0028231E" w:rsidRDefault="0091548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823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rPr>
                <w:sz w:val="24"/>
                <w:szCs w:val="24"/>
              </w:rPr>
            </w:pPr>
            <w:r>
              <w:rPr>
                <w:rFonts w:ascii="Times New Roman" w:hAnsi="Times New Roman" w:cs="Times New Roman"/>
                <w:color w:val="000000"/>
                <w:sz w:val="24"/>
                <w:szCs w:val="24"/>
              </w:rPr>
              <w:lastRenderedPageBreak/>
              <w:t>Заслушивание и обсуждение рефератов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4</w:t>
            </w:r>
          </w:p>
        </w:tc>
      </w:tr>
      <w:tr w:rsidR="002823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rPr>
                <w:sz w:val="24"/>
                <w:szCs w:val="24"/>
              </w:rPr>
            </w:pPr>
            <w:r>
              <w:rPr>
                <w:rFonts w:ascii="Times New Roman" w:hAnsi="Times New Roman" w:cs="Times New Roman"/>
                <w:color w:val="000000"/>
                <w:sz w:val="24"/>
                <w:szCs w:val="24"/>
              </w:rPr>
              <w:t>Решенне кейс-задач по теме лекции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4</w:t>
            </w:r>
          </w:p>
        </w:tc>
      </w:tr>
      <w:tr w:rsidR="002823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28231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0</w:t>
            </w:r>
          </w:p>
        </w:tc>
      </w:tr>
      <w:tr w:rsidR="002823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28231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8</w:t>
            </w:r>
          </w:p>
        </w:tc>
      </w:tr>
      <w:tr w:rsidR="0028231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rPr>
                <w:sz w:val="24"/>
                <w:szCs w:val="24"/>
              </w:rPr>
            </w:pPr>
            <w:r>
              <w:rPr>
                <w:rFonts w:ascii="Times New Roman" w:hAnsi="Times New Roman" w:cs="Times New Roman"/>
                <w:color w:val="000000"/>
                <w:sz w:val="24"/>
                <w:szCs w:val="24"/>
              </w:rPr>
              <w:t>Изучение законодательства РФ по документационному обеспечению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12</w:t>
            </w:r>
          </w:p>
        </w:tc>
      </w:tr>
      <w:tr w:rsidR="002823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28231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70</w:t>
            </w:r>
          </w:p>
        </w:tc>
      </w:tr>
      <w:tr w:rsidR="002823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rPr>
                <w:sz w:val="24"/>
                <w:szCs w:val="24"/>
              </w:rPr>
            </w:pPr>
            <w:r>
              <w:rPr>
                <w:rFonts w:ascii="Times New Roman" w:hAnsi="Times New Roman" w:cs="Times New Roman"/>
                <w:color w:val="000000"/>
                <w:sz w:val="24"/>
                <w:szCs w:val="24"/>
              </w:rPr>
              <w:t>Анализ категорий и понятий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2</w:t>
            </w:r>
          </w:p>
        </w:tc>
      </w:tr>
      <w:tr w:rsidR="002823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rPr>
                <w:sz w:val="24"/>
                <w:szCs w:val="24"/>
              </w:rPr>
            </w:pPr>
            <w:r>
              <w:rPr>
                <w:rFonts w:ascii="Times New Roman" w:hAnsi="Times New Roman" w:cs="Times New Roman"/>
                <w:color w:val="000000"/>
                <w:sz w:val="24"/>
                <w:szCs w:val="24"/>
              </w:rPr>
              <w:t>Обсуждение кейс-задач по проблеме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2</w:t>
            </w:r>
          </w:p>
        </w:tc>
      </w:tr>
      <w:tr w:rsidR="002823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rPr>
                <w:sz w:val="24"/>
                <w:szCs w:val="24"/>
              </w:rPr>
            </w:pPr>
            <w:r>
              <w:rPr>
                <w:rFonts w:ascii="Times New Roman" w:hAnsi="Times New Roman" w:cs="Times New Roman"/>
                <w:color w:val="000000"/>
                <w:sz w:val="24"/>
                <w:szCs w:val="24"/>
              </w:rPr>
              <w:t>Анализ взаимосвязей структуных подразделениях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2</w:t>
            </w:r>
          </w:p>
        </w:tc>
      </w:tr>
      <w:tr w:rsidR="002823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rPr>
                <w:sz w:val="24"/>
                <w:szCs w:val="24"/>
              </w:rPr>
            </w:pPr>
            <w:r>
              <w:rPr>
                <w:rFonts w:ascii="Times New Roman" w:hAnsi="Times New Roman" w:cs="Times New Roman"/>
                <w:color w:val="000000"/>
                <w:sz w:val="24"/>
                <w:szCs w:val="24"/>
              </w:rPr>
              <w:t>Ответы на контрольные вопросы по 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2</w:t>
            </w:r>
          </w:p>
        </w:tc>
      </w:tr>
      <w:tr w:rsidR="002823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28231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4</w:t>
            </w:r>
          </w:p>
        </w:tc>
      </w:tr>
      <w:tr w:rsidR="002823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rPr>
                <w:sz w:val="24"/>
                <w:szCs w:val="24"/>
              </w:rPr>
            </w:pPr>
            <w:r>
              <w:rPr>
                <w:rFonts w:ascii="Times New Roman" w:hAnsi="Times New Roman" w:cs="Times New Roman"/>
                <w:color w:val="000000"/>
                <w:sz w:val="24"/>
                <w:szCs w:val="24"/>
              </w:rPr>
              <w:t>Рассмотрение видов документации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4</w:t>
            </w:r>
          </w:p>
        </w:tc>
      </w:tr>
      <w:tr w:rsidR="002823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28231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2</w:t>
            </w:r>
          </w:p>
        </w:tc>
      </w:tr>
      <w:tr w:rsidR="002823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28231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36</w:t>
            </w:r>
          </w:p>
        </w:tc>
      </w:tr>
      <w:tr w:rsidR="002823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28231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2</w:t>
            </w:r>
          </w:p>
        </w:tc>
      </w:tr>
      <w:tr w:rsidR="0028231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28231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28231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color w:val="000000"/>
                <w:sz w:val="24"/>
                <w:szCs w:val="24"/>
              </w:rPr>
              <w:t>180</w:t>
            </w:r>
          </w:p>
        </w:tc>
      </w:tr>
      <w:tr w:rsidR="0028231E">
        <w:trPr>
          <w:trHeight w:hRule="exact" w:val="9433"/>
        </w:trPr>
        <w:tc>
          <w:tcPr>
            <w:tcW w:w="9654" w:type="dxa"/>
            <w:gridSpan w:val="4"/>
            <w:shd w:val="clear" w:color="000000" w:fill="FFFFFF"/>
            <w:tcMar>
              <w:left w:w="34" w:type="dxa"/>
              <w:right w:w="34" w:type="dxa"/>
            </w:tcMar>
          </w:tcPr>
          <w:p w:rsidR="0028231E" w:rsidRDefault="0028231E">
            <w:pPr>
              <w:spacing w:after="0" w:line="240" w:lineRule="auto"/>
              <w:jc w:val="both"/>
              <w:rPr>
                <w:sz w:val="20"/>
                <w:szCs w:val="20"/>
              </w:rPr>
            </w:pPr>
          </w:p>
          <w:p w:rsidR="0028231E" w:rsidRDefault="00915481">
            <w:pPr>
              <w:spacing w:after="0" w:line="240" w:lineRule="auto"/>
              <w:jc w:val="both"/>
              <w:rPr>
                <w:sz w:val="20"/>
                <w:szCs w:val="20"/>
              </w:rPr>
            </w:pPr>
            <w:r>
              <w:rPr>
                <w:rFonts w:ascii="Times New Roman" w:hAnsi="Times New Roman" w:cs="Times New Roman"/>
                <w:color w:val="000000"/>
                <w:sz w:val="20"/>
                <w:szCs w:val="20"/>
              </w:rPr>
              <w:t>* Примечания:</w:t>
            </w:r>
          </w:p>
          <w:p w:rsidR="0028231E" w:rsidRDefault="0091548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8231E" w:rsidRDefault="0091548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8231E" w:rsidRDefault="0091548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8231E" w:rsidRDefault="0091548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8231E" w:rsidRDefault="0091548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rsidR="0028231E" w:rsidRDefault="009154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231E">
        <w:trPr>
          <w:trHeight w:hRule="exact" w:val="8579"/>
        </w:trPr>
        <w:tc>
          <w:tcPr>
            <w:tcW w:w="9654" w:type="dxa"/>
            <w:shd w:val="clear" w:color="000000" w:fill="FFFFFF"/>
            <w:tcMar>
              <w:left w:w="34" w:type="dxa"/>
              <w:right w:w="34" w:type="dxa"/>
            </w:tcMar>
          </w:tcPr>
          <w:p w:rsidR="0028231E" w:rsidRDefault="00915481">
            <w:pPr>
              <w:spacing w:after="0" w:line="240" w:lineRule="auto"/>
              <w:jc w:val="both"/>
              <w:rPr>
                <w:sz w:val="20"/>
                <w:szCs w:val="20"/>
              </w:rPr>
            </w:pPr>
            <w:r>
              <w:rPr>
                <w:rFonts w:ascii="Times New Roman" w:hAnsi="Times New Roman" w:cs="Times New Roman"/>
                <w:color w:val="000000"/>
                <w:sz w:val="20"/>
                <w:szCs w:val="20"/>
              </w:rPr>
              <w:lastRenderedPageBreak/>
              <w:t>изменений в Федеральный закон «Об образовании в Российской Федерации»:</w:t>
            </w:r>
          </w:p>
          <w:p w:rsidR="0028231E" w:rsidRDefault="0091548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8231E" w:rsidRDefault="0091548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8231E" w:rsidRDefault="0091548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8231E">
        <w:trPr>
          <w:trHeight w:hRule="exact" w:val="585"/>
        </w:trPr>
        <w:tc>
          <w:tcPr>
            <w:tcW w:w="9654" w:type="dxa"/>
            <w:shd w:val="clear" w:color="000000" w:fill="FFFFFF"/>
            <w:tcMar>
              <w:left w:w="34" w:type="dxa"/>
              <w:right w:w="34" w:type="dxa"/>
            </w:tcMar>
          </w:tcPr>
          <w:p w:rsidR="0028231E" w:rsidRDefault="0028231E">
            <w:pPr>
              <w:spacing w:after="0" w:line="240" w:lineRule="auto"/>
              <w:rPr>
                <w:sz w:val="24"/>
                <w:szCs w:val="24"/>
              </w:rPr>
            </w:pPr>
          </w:p>
          <w:p w:rsidR="0028231E" w:rsidRDefault="0091548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8231E">
        <w:trPr>
          <w:trHeight w:hRule="exact" w:val="277"/>
        </w:trPr>
        <w:tc>
          <w:tcPr>
            <w:tcW w:w="9654" w:type="dxa"/>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8231E">
        <w:trPr>
          <w:trHeight w:hRule="exact" w:val="26"/>
        </w:trPr>
        <w:tc>
          <w:tcPr>
            <w:tcW w:w="9654" w:type="dxa"/>
            <w:vMerge w:val="restart"/>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b/>
                <w:color w:val="000000"/>
                <w:sz w:val="24"/>
                <w:szCs w:val="24"/>
              </w:rPr>
              <w:t>Тема 1.Понятие документационного обеспечения управления</w:t>
            </w:r>
          </w:p>
        </w:tc>
      </w:tr>
      <w:tr w:rsidR="0028231E">
        <w:trPr>
          <w:trHeight w:hRule="exact" w:val="277"/>
        </w:trPr>
        <w:tc>
          <w:tcPr>
            <w:tcW w:w="9654" w:type="dxa"/>
            <w:vMerge/>
            <w:shd w:val="clear" w:color="000000" w:fill="FFFFFF"/>
            <w:tcMar>
              <w:left w:w="34" w:type="dxa"/>
              <w:right w:w="34" w:type="dxa"/>
            </w:tcMar>
          </w:tcPr>
          <w:p w:rsidR="0028231E" w:rsidRDefault="0028231E"/>
        </w:tc>
      </w:tr>
      <w:tr w:rsidR="0028231E">
        <w:trPr>
          <w:trHeight w:hRule="exact" w:val="1096"/>
        </w:trPr>
        <w:tc>
          <w:tcPr>
            <w:tcW w:w="9654" w:type="dxa"/>
            <w:shd w:val="clear" w:color="000000" w:fill="FFFFFF"/>
            <w:tcMar>
              <w:left w:w="34" w:type="dxa"/>
              <w:right w:w="34" w:type="dxa"/>
            </w:tcMar>
          </w:tcPr>
          <w:p w:rsidR="0028231E" w:rsidRDefault="00915481">
            <w:pPr>
              <w:spacing w:after="0" w:line="240" w:lineRule="auto"/>
              <w:jc w:val="both"/>
              <w:rPr>
                <w:sz w:val="24"/>
                <w:szCs w:val="24"/>
              </w:rPr>
            </w:pPr>
            <w:r>
              <w:rPr>
                <w:rFonts w:ascii="Times New Roman" w:hAnsi="Times New Roman" w:cs="Times New Roman"/>
                <w:color w:val="000000"/>
                <w:sz w:val="24"/>
                <w:szCs w:val="24"/>
              </w:rPr>
              <w:t>Документационное обеспечение управления(делопроизводство) – вид обеспечения управления организацией, который включает фиксацию, передачу и хранение информации о состоянии организации и управляющих воздействий по изменению ее состояния</w:t>
            </w:r>
          </w:p>
        </w:tc>
      </w:tr>
      <w:tr w:rsidR="0028231E">
        <w:trPr>
          <w:trHeight w:hRule="exact" w:val="304"/>
        </w:trPr>
        <w:tc>
          <w:tcPr>
            <w:tcW w:w="9654" w:type="dxa"/>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b/>
                <w:color w:val="000000"/>
                <w:sz w:val="24"/>
                <w:szCs w:val="24"/>
              </w:rPr>
              <w:t>Тема 2.Организация движения документов в компании</w:t>
            </w:r>
          </w:p>
        </w:tc>
      </w:tr>
      <w:tr w:rsidR="0028231E">
        <w:trPr>
          <w:trHeight w:hRule="exact" w:val="1637"/>
        </w:trPr>
        <w:tc>
          <w:tcPr>
            <w:tcW w:w="9654" w:type="dxa"/>
            <w:shd w:val="clear" w:color="000000" w:fill="FFFFFF"/>
            <w:tcMar>
              <w:left w:w="34" w:type="dxa"/>
              <w:right w:w="34" w:type="dxa"/>
            </w:tcMar>
          </w:tcPr>
          <w:p w:rsidR="0028231E" w:rsidRDefault="00915481">
            <w:pPr>
              <w:spacing w:after="0" w:line="240" w:lineRule="auto"/>
              <w:jc w:val="both"/>
              <w:rPr>
                <w:sz w:val="24"/>
                <w:szCs w:val="24"/>
              </w:rPr>
            </w:pPr>
            <w:r>
              <w:rPr>
                <w:rFonts w:ascii="Times New Roman" w:hAnsi="Times New Roman" w:cs="Times New Roman"/>
                <w:color w:val="000000"/>
                <w:sz w:val="24"/>
                <w:szCs w:val="24"/>
              </w:rPr>
              <w:t>Предприятие имеет внутренние информационные связи (взаимодействие руководства с исполнителями) и внешние информационные связи (взаимодействие с контролирующими смежными предприятиями, потребителями, клиентами и т.п.). От вышестоящих органов на предприятие поступает руководящая информация в виде законов, нормативов, рекомендаций, распоряжений. В вышестоящие органы поступают отчеты и планы.</w:t>
            </w:r>
          </w:p>
        </w:tc>
      </w:tr>
      <w:tr w:rsidR="0028231E">
        <w:trPr>
          <w:trHeight w:hRule="exact" w:val="304"/>
        </w:trPr>
        <w:tc>
          <w:tcPr>
            <w:tcW w:w="9654" w:type="dxa"/>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b/>
                <w:color w:val="000000"/>
                <w:sz w:val="24"/>
                <w:szCs w:val="24"/>
              </w:rPr>
              <w:t>Тема 3.Типовая структура предприятия</w:t>
            </w:r>
          </w:p>
        </w:tc>
      </w:tr>
      <w:tr w:rsidR="0028231E">
        <w:trPr>
          <w:trHeight w:hRule="exact" w:val="2302"/>
        </w:trPr>
        <w:tc>
          <w:tcPr>
            <w:tcW w:w="9654" w:type="dxa"/>
            <w:shd w:val="clear" w:color="000000" w:fill="FFFFFF"/>
            <w:tcMar>
              <w:left w:w="34" w:type="dxa"/>
              <w:right w:w="34" w:type="dxa"/>
            </w:tcMar>
          </w:tcPr>
          <w:p w:rsidR="0028231E" w:rsidRDefault="00915481">
            <w:pPr>
              <w:spacing w:after="0" w:line="240" w:lineRule="auto"/>
              <w:jc w:val="both"/>
              <w:rPr>
                <w:sz w:val="24"/>
                <w:szCs w:val="24"/>
              </w:rPr>
            </w:pPr>
            <w:r>
              <w:rPr>
                <w:rFonts w:ascii="Times New Roman" w:hAnsi="Times New Roman" w:cs="Times New Roman"/>
                <w:color w:val="000000"/>
                <w:sz w:val="24"/>
                <w:szCs w:val="24"/>
              </w:rPr>
              <w:t>Практически любая организация имеет производственные подразделения (производящие тот или иной продукт или услугу), администрацию, службы управления, службы обеспечения и сбыта.</w:t>
            </w:r>
          </w:p>
          <w:p w:rsidR="0028231E" w:rsidRDefault="00915481">
            <w:pPr>
              <w:spacing w:after="0" w:line="240" w:lineRule="auto"/>
              <w:jc w:val="both"/>
              <w:rPr>
                <w:sz w:val="24"/>
                <w:szCs w:val="24"/>
              </w:rPr>
            </w:pPr>
            <w:r>
              <w:rPr>
                <w:rFonts w:ascii="Times New Roman" w:hAnsi="Times New Roman" w:cs="Times New Roman"/>
                <w:color w:val="000000"/>
                <w:sz w:val="24"/>
                <w:szCs w:val="24"/>
              </w:rPr>
              <w:t>Производственными условно называют подразделения, выполняющие основную функцию предприятия, как в случае производства материальных продуктов, так и при оказании профильных услуг. На заводе это могут быть цеха и конструкторские бюро, в научных центрах - лаборатории и т.д.</w:t>
            </w:r>
          </w:p>
          <w:p w:rsidR="0028231E" w:rsidRDefault="00915481">
            <w:pPr>
              <w:spacing w:after="0" w:line="240" w:lineRule="auto"/>
              <w:jc w:val="both"/>
              <w:rPr>
                <w:sz w:val="24"/>
                <w:szCs w:val="24"/>
              </w:rPr>
            </w:pPr>
            <w:r>
              <w:rPr>
                <w:rFonts w:ascii="Times New Roman" w:hAnsi="Times New Roman" w:cs="Times New Roman"/>
                <w:color w:val="000000"/>
                <w:sz w:val="24"/>
                <w:szCs w:val="24"/>
              </w:rPr>
              <w:t>Предприятием можно назвать как небольшую фирму со штатом в несколько человек, так</w:t>
            </w:r>
          </w:p>
        </w:tc>
      </w:tr>
    </w:tbl>
    <w:p w:rsidR="0028231E" w:rsidRDefault="009154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231E">
        <w:trPr>
          <w:trHeight w:hRule="exact" w:val="285"/>
        </w:trPr>
        <w:tc>
          <w:tcPr>
            <w:tcW w:w="9654" w:type="dxa"/>
            <w:shd w:val="clear" w:color="000000" w:fill="FFFFFF"/>
            <w:tcMar>
              <w:left w:w="34" w:type="dxa"/>
              <w:right w:w="34" w:type="dxa"/>
            </w:tcMar>
          </w:tcPr>
          <w:p w:rsidR="0028231E" w:rsidRDefault="00915481">
            <w:pPr>
              <w:spacing w:after="0" w:line="240" w:lineRule="auto"/>
              <w:jc w:val="both"/>
              <w:rPr>
                <w:sz w:val="24"/>
                <w:szCs w:val="24"/>
              </w:rPr>
            </w:pPr>
            <w:r>
              <w:rPr>
                <w:rFonts w:ascii="Times New Roman" w:hAnsi="Times New Roman" w:cs="Times New Roman"/>
                <w:color w:val="000000"/>
                <w:sz w:val="24"/>
                <w:szCs w:val="24"/>
              </w:rPr>
              <w:lastRenderedPageBreak/>
              <w:t>и огромный завод.</w:t>
            </w:r>
          </w:p>
        </w:tc>
      </w:tr>
      <w:tr w:rsidR="0028231E">
        <w:trPr>
          <w:trHeight w:hRule="exact" w:val="304"/>
        </w:trPr>
        <w:tc>
          <w:tcPr>
            <w:tcW w:w="9654" w:type="dxa"/>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b/>
                <w:color w:val="000000"/>
                <w:sz w:val="24"/>
                <w:szCs w:val="24"/>
              </w:rPr>
              <w:t>Тема 4.Функции документационного обеспечения профессиональной деятельности</w:t>
            </w:r>
          </w:p>
        </w:tc>
      </w:tr>
      <w:tr w:rsidR="0028231E">
        <w:trPr>
          <w:trHeight w:hRule="exact" w:val="2178"/>
        </w:trPr>
        <w:tc>
          <w:tcPr>
            <w:tcW w:w="9654" w:type="dxa"/>
            <w:shd w:val="clear" w:color="000000" w:fill="FFFFFF"/>
            <w:tcMar>
              <w:left w:w="34" w:type="dxa"/>
              <w:right w:w="34" w:type="dxa"/>
            </w:tcMar>
          </w:tcPr>
          <w:p w:rsidR="0028231E" w:rsidRDefault="00915481">
            <w:pPr>
              <w:spacing w:after="0" w:line="240" w:lineRule="auto"/>
              <w:jc w:val="both"/>
              <w:rPr>
                <w:sz w:val="24"/>
                <w:szCs w:val="24"/>
              </w:rPr>
            </w:pPr>
            <w:r>
              <w:rPr>
                <w:rFonts w:ascii="Times New Roman" w:hAnsi="Times New Roman" w:cs="Times New Roman"/>
                <w:color w:val="000000"/>
                <w:sz w:val="24"/>
                <w:szCs w:val="24"/>
              </w:rPr>
              <w:t>Документационное обеспечение управления (ДОУ) (делопроизводство) - это отрасль деятельности, обеспечивающая документирование и организацию работы с документами.</w:t>
            </w:r>
          </w:p>
          <w:p w:rsidR="0028231E" w:rsidRDefault="00915481">
            <w:pPr>
              <w:spacing w:after="0" w:line="240" w:lineRule="auto"/>
              <w:jc w:val="both"/>
              <w:rPr>
                <w:sz w:val="24"/>
                <w:szCs w:val="24"/>
              </w:rPr>
            </w:pPr>
            <w:r>
              <w:rPr>
                <w:rFonts w:ascii="Times New Roman" w:hAnsi="Times New Roman" w:cs="Times New Roman"/>
                <w:color w:val="000000"/>
                <w:sz w:val="24"/>
                <w:szCs w:val="24"/>
              </w:rPr>
              <w:t>Документирование - это процесс создания и оформления документа.</w:t>
            </w:r>
          </w:p>
          <w:p w:rsidR="0028231E" w:rsidRDefault="00915481">
            <w:pPr>
              <w:spacing w:after="0" w:line="240" w:lineRule="auto"/>
              <w:jc w:val="both"/>
              <w:rPr>
                <w:sz w:val="24"/>
                <w:szCs w:val="24"/>
              </w:rPr>
            </w:pPr>
            <w:r>
              <w:rPr>
                <w:rFonts w:ascii="Times New Roman" w:hAnsi="Times New Roman" w:cs="Times New Roman"/>
                <w:color w:val="000000"/>
                <w:sz w:val="24"/>
                <w:szCs w:val="24"/>
              </w:rPr>
              <w:t>Документ - это зафиксированная на материальном носителе информация с реквизитами.</w:t>
            </w:r>
          </w:p>
          <w:p w:rsidR="0028231E" w:rsidRDefault="00915481">
            <w:pPr>
              <w:spacing w:after="0" w:line="240" w:lineRule="auto"/>
              <w:jc w:val="both"/>
              <w:rPr>
                <w:sz w:val="24"/>
                <w:szCs w:val="24"/>
              </w:rPr>
            </w:pPr>
            <w:r>
              <w:rPr>
                <w:rFonts w:ascii="Times New Roman" w:hAnsi="Times New Roman" w:cs="Times New Roman"/>
                <w:color w:val="000000"/>
                <w:sz w:val="24"/>
                <w:szCs w:val="24"/>
              </w:rPr>
              <w:t>Реквизиты - это обязательные элементы оформления официального документа. Оформление реквизитов заключается в написании необходимых реквизитов, установленных правилами документирования.</w:t>
            </w:r>
          </w:p>
        </w:tc>
      </w:tr>
      <w:tr w:rsidR="0028231E">
        <w:trPr>
          <w:trHeight w:hRule="exact" w:val="304"/>
        </w:trPr>
        <w:tc>
          <w:tcPr>
            <w:tcW w:w="9654" w:type="dxa"/>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b/>
                <w:color w:val="000000"/>
                <w:sz w:val="24"/>
                <w:szCs w:val="24"/>
              </w:rPr>
              <w:t>Тема 5.Управленческие функции документооборота</w:t>
            </w:r>
          </w:p>
        </w:tc>
      </w:tr>
      <w:tr w:rsidR="0028231E">
        <w:trPr>
          <w:trHeight w:hRule="exact" w:val="2448"/>
        </w:trPr>
        <w:tc>
          <w:tcPr>
            <w:tcW w:w="9654" w:type="dxa"/>
            <w:shd w:val="clear" w:color="000000" w:fill="FFFFFF"/>
            <w:tcMar>
              <w:left w:w="34" w:type="dxa"/>
              <w:right w:w="34" w:type="dxa"/>
            </w:tcMar>
          </w:tcPr>
          <w:p w:rsidR="0028231E" w:rsidRDefault="00915481">
            <w:pPr>
              <w:spacing w:after="0" w:line="240" w:lineRule="auto"/>
              <w:jc w:val="both"/>
              <w:rPr>
                <w:sz w:val="24"/>
                <w:szCs w:val="24"/>
              </w:rPr>
            </w:pPr>
            <w:r>
              <w:rPr>
                <w:rFonts w:ascii="Times New Roman" w:hAnsi="Times New Roman" w:cs="Times New Roman"/>
                <w:color w:val="000000"/>
                <w:sz w:val="24"/>
                <w:szCs w:val="24"/>
              </w:rPr>
              <w:t>Управленческие функции :(управленческая, правовая, учетная).</w:t>
            </w:r>
          </w:p>
          <w:p w:rsidR="0028231E" w:rsidRDefault="00915481">
            <w:pPr>
              <w:spacing w:after="0" w:line="240" w:lineRule="auto"/>
              <w:jc w:val="both"/>
              <w:rPr>
                <w:sz w:val="24"/>
                <w:szCs w:val="24"/>
              </w:rPr>
            </w:pPr>
            <w:r>
              <w:rPr>
                <w:rFonts w:ascii="Times New Roman" w:hAnsi="Times New Roman" w:cs="Times New Roman"/>
                <w:color w:val="000000"/>
                <w:sz w:val="24"/>
                <w:szCs w:val="24"/>
              </w:rPr>
              <w:t>- Управленческая функция – состоит в том, что документ выступает как средство управленческой деятельности (для обеспечения процесса принятия решения).</w:t>
            </w:r>
          </w:p>
          <w:p w:rsidR="0028231E" w:rsidRDefault="00915481">
            <w:pPr>
              <w:spacing w:after="0" w:line="240" w:lineRule="auto"/>
              <w:jc w:val="both"/>
              <w:rPr>
                <w:sz w:val="24"/>
                <w:szCs w:val="24"/>
              </w:rPr>
            </w:pPr>
            <w:r>
              <w:rPr>
                <w:rFonts w:ascii="Times New Roman" w:hAnsi="Times New Roman" w:cs="Times New Roman"/>
                <w:color w:val="000000"/>
                <w:sz w:val="24"/>
                <w:szCs w:val="24"/>
              </w:rPr>
              <w:t>-Правовая функция – обусловлена его содержанием, которое может использоваться в качестве доказательства при решении мирных вопросов сторонами отношений.</w:t>
            </w:r>
          </w:p>
          <w:p w:rsidR="0028231E" w:rsidRDefault="00915481">
            <w:pPr>
              <w:spacing w:after="0" w:line="240" w:lineRule="auto"/>
              <w:jc w:val="both"/>
              <w:rPr>
                <w:sz w:val="24"/>
                <w:szCs w:val="24"/>
              </w:rPr>
            </w:pPr>
            <w:r>
              <w:rPr>
                <w:rFonts w:ascii="Times New Roman" w:hAnsi="Times New Roman" w:cs="Times New Roman"/>
                <w:color w:val="000000"/>
                <w:sz w:val="24"/>
                <w:szCs w:val="24"/>
              </w:rPr>
              <w:t>-Учетная функция – характеризует количественную сторону содержащейся в документе информации. С помощью учетной информации представленной в цифровом выражении систематизируются и отражаются явления хозяйственной деятельности государства или организаций.</w:t>
            </w:r>
          </w:p>
        </w:tc>
      </w:tr>
      <w:tr w:rsidR="0028231E">
        <w:trPr>
          <w:trHeight w:hRule="exact" w:val="304"/>
        </w:trPr>
        <w:tc>
          <w:tcPr>
            <w:tcW w:w="9654" w:type="dxa"/>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b/>
                <w:color w:val="000000"/>
                <w:sz w:val="24"/>
                <w:szCs w:val="24"/>
              </w:rPr>
              <w:t>Тема 6 Классификация и структура документов</w:t>
            </w:r>
          </w:p>
        </w:tc>
      </w:tr>
      <w:tr w:rsidR="0028231E">
        <w:trPr>
          <w:trHeight w:hRule="exact" w:val="4612"/>
        </w:trPr>
        <w:tc>
          <w:tcPr>
            <w:tcW w:w="9654" w:type="dxa"/>
            <w:shd w:val="clear" w:color="000000" w:fill="FFFFFF"/>
            <w:tcMar>
              <w:left w:w="34" w:type="dxa"/>
              <w:right w:w="34" w:type="dxa"/>
            </w:tcMar>
          </w:tcPr>
          <w:p w:rsidR="0028231E" w:rsidRDefault="00915481">
            <w:pPr>
              <w:spacing w:after="0" w:line="240" w:lineRule="auto"/>
              <w:jc w:val="both"/>
              <w:rPr>
                <w:sz w:val="24"/>
                <w:szCs w:val="24"/>
              </w:rPr>
            </w:pPr>
            <w:r>
              <w:rPr>
                <w:rFonts w:ascii="Times New Roman" w:hAnsi="Times New Roman" w:cs="Times New Roman"/>
                <w:color w:val="000000"/>
                <w:sz w:val="24"/>
                <w:szCs w:val="24"/>
              </w:rPr>
              <w:t>Существует множество различных классификаций документов в делопроизводстве. Приведенная ниже классификация документов является наиболее распространенной. Она предлагается студентам на курсе «Документоведение и документационное обеспечение управления» (ДОУ) в государственных ВУЗах.</w:t>
            </w:r>
          </w:p>
          <w:p w:rsidR="0028231E" w:rsidRDefault="00915481">
            <w:pPr>
              <w:spacing w:after="0" w:line="240" w:lineRule="auto"/>
              <w:jc w:val="both"/>
              <w:rPr>
                <w:sz w:val="24"/>
                <w:szCs w:val="24"/>
              </w:rPr>
            </w:pPr>
            <w:r>
              <w:rPr>
                <w:rFonts w:ascii="Times New Roman" w:hAnsi="Times New Roman" w:cs="Times New Roman"/>
                <w:color w:val="000000"/>
                <w:sz w:val="24"/>
                <w:szCs w:val="24"/>
              </w:rPr>
              <w:t>Все документы подразделяются на следующие группы:</w:t>
            </w:r>
          </w:p>
          <w:p w:rsidR="0028231E" w:rsidRDefault="0028231E">
            <w:pPr>
              <w:spacing w:after="0" w:line="240" w:lineRule="auto"/>
              <w:jc w:val="both"/>
              <w:rPr>
                <w:sz w:val="24"/>
                <w:szCs w:val="24"/>
              </w:rPr>
            </w:pPr>
          </w:p>
          <w:p w:rsidR="0028231E" w:rsidRDefault="00915481">
            <w:pPr>
              <w:spacing w:after="0" w:line="240" w:lineRule="auto"/>
              <w:jc w:val="both"/>
              <w:rPr>
                <w:sz w:val="24"/>
                <w:szCs w:val="24"/>
              </w:rPr>
            </w:pPr>
            <w:r>
              <w:rPr>
                <w:rFonts w:ascii="Times New Roman" w:hAnsi="Times New Roman" w:cs="Times New Roman"/>
                <w:color w:val="000000"/>
                <w:sz w:val="24"/>
                <w:szCs w:val="24"/>
              </w:rPr>
              <w:t>1. по способу документирования;</w:t>
            </w:r>
          </w:p>
          <w:p w:rsidR="0028231E" w:rsidRDefault="00915481">
            <w:pPr>
              <w:spacing w:after="0" w:line="240" w:lineRule="auto"/>
              <w:jc w:val="both"/>
              <w:rPr>
                <w:sz w:val="24"/>
                <w:szCs w:val="24"/>
              </w:rPr>
            </w:pPr>
            <w:r>
              <w:rPr>
                <w:rFonts w:ascii="Times New Roman" w:hAnsi="Times New Roman" w:cs="Times New Roman"/>
                <w:color w:val="000000"/>
                <w:sz w:val="24"/>
                <w:szCs w:val="24"/>
              </w:rPr>
              <w:t>2. по сфере использования;</w:t>
            </w:r>
          </w:p>
          <w:p w:rsidR="0028231E" w:rsidRDefault="00915481">
            <w:pPr>
              <w:spacing w:after="0" w:line="240" w:lineRule="auto"/>
              <w:jc w:val="both"/>
              <w:rPr>
                <w:sz w:val="24"/>
                <w:szCs w:val="24"/>
              </w:rPr>
            </w:pPr>
            <w:r>
              <w:rPr>
                <w:rFonts w:ascii="Times New Roman" w:hAnsi="Times New Roman" w:cs="Times New Roman"/>
                <w:color w:val="000000"/>
                <w:sz w:val="24"/>
                <w:szCs w:val="24"/>
              </w:rPr>
              <w:t>3. по наименованию;</w:t>
            </w:r>
          </w:p>
          <w:p w:rsidR="0028231E" w:rsidRDefault="00915481">
            <w:pPr>
              <w:spacing w:after="0" w:line="240" w:lineRule="auto"/>
              <w:jc w:val="both"/>
              <w:rPr>
                <w:sz w:val="24"/>
                <w:szCs w:val="24"/>
              </w:rPr>
            </w:pPr>
            <w:r>
              <w:rPr>
                <w:rFonts w:ascii="Times New Roman" w:hAnsi="Times New Roman" w:cs="Times New Roman"/>
                <w:color w:val="000000"/>
                <w:sz w:val="24"/>
                <w:szCs w:val="24"/>
              </w:rPr>
              <w:t>4. по содержанию;</w:t>
            </w:r>
          </w:p>
          <w:p w:rsidR="0028231E" w:rsidRDefault="00915481">
            <w:pPr>
              <w:spacing w:after="0" w:line="240" w:lineRule="auto"/>
              <w:jc w:val="both"/>
              <w:rPr>
                <w:sz w:val="24"/>
                <w:szCs w:val="24"/>
              </w:rPr>
            </w:pPr>
            <w:r>
              <w:rPr>
                <w:rFonts w:ascii="Times New Roman" w:hAnsi="Times New Roman" w:cs="Times New Roman"/>
                <w:color w:val="000000"/>
                <w:sz w:val="24"/>
                <w:szCs w:val="24"/>
              </w:rPr>
              <w:t>5. по характеру содержания;</w:t>
            </w:r>
          </w:p>
          <w:p w:rsidR="0028231E" w:rsidRDefault="00915481">
            <w:pPr>
              <w:spacing w:after="0" w:line="240" w:lineRule="auto"/>
              <w:jc w:val="both"/>
              <w:rPr>
                <w:sz w:val="24"/>
                <w:szCs w:val="24"/>
              </w:rPr>
            </w:pPr>
            <w:r>
              <w:rPr>
                <w:rFonts w:ascii="Times New Roman" w:hAnsi="Times New Roman" w:cs="Times New Roman"/>
                <w:color w:val="000000"/>
                <w:sz w:val="24"/>
                <w:szCs w:val="24"/>
              </w:rPr>
              <w:t>6. по месту составления;</w:t>
            </w:r>
          </w:p>
          <w:p w:rsidR="0028231E" w:rsidRDefault="00915481">
            <w:pPr>
              <w:spacing w:after="0" w:line="240" w:lineRule="auto"/>
              <w:jc w:val="both"/>
              <w:rPr>
                <w:sz w:val="24"/>
                <w:szCs w:val="24"/>
              </w:rPr>
            </w:pPr>
            <w:r>
              <w:rPr>
                <w:rFonts w:ascii="Times New Roman" w:hAnsi="Times New Roman" w:cs="Times New Roman"/>
                <w:color w:val="000000"/>
                <w:sz w:val="24"/>
                <w:szCs w:val="24"/>
              </w:rPr>
              <w:t>7. по грифу ограничения доступа (степени гласности);</w:t>
            </w:r>
          </w:p>
          <w:p w:rsidR="0028231E" w:rsidRDefault="00915481">
            <w:pPr>
              <w:spacing w:after="0" w:line="240" w:lineRule="auto"/>
              <w:jc w:val="both"/>
              <w:rPr>
                <w:sz w:val="24"/>
                <w:szCs w:val="24"/>
              </w:rPr>
            </w:pPr>
            <w:r>
              <w:rPr>
                <w:rFonts w:ascii="Times New Roman" w:hAnsi="Times New Roman" w:cs="Times New Roman"/>
                <w:color w:val="000000"/>
                <w:sz w:val="24"/>
                <w:szCs w:val="24"/>
              </w:rPr>
              <w:t>8. по происхождению;</w:t>
            </w:r>
          </w:p>
          <w:p w:rsidR="0028231E" w:rsidRDefault="00915481">
            <w:pPr>
              <w:spacing w:after="0" w:line="240" w:lineRule="auto"/>
              <w:jc w:val="both"/>
              <w:rPr>
                <w:sz w:val="24"/>
                <w:szCs w:val="24"/>
              </w:rPr>
            </w:pPr>
            <w:r>
              <w:rPr>
                <w:rFonts w:ascii="Times New Roman" w:hAnsi="Times New Roman" w:cs="Times New Roman"/>
                <w:color w:val="000000"/>
                <w:sz w:val="24"/>
                <w:szCs w:val="24"/>
              </w:rPr>
              <w:t>9. по юридической силе;</w:t>
            </w:r>
          </w:p>
          <w:p w:rsidR="0028231E" w:rsidRDefault="00915481">
            <w:pPr>
              <w:spacing w:after="0" w:line="240" w:lineRule="auto"/>
              <w:jc w:val="both"/>
              <w:rPr>
                <w:sz w:val="24"/>
                <w:szCs w:val="24"/>
              </w:rPr>
            </w:pPr>
            <w:r>
              <w:rPr>
                <w:rFonts w:ascii="Times New Roman" w:hAnsi="Times New Roman" w:cs="Times New Roman"/>
                <w:color w:val="000000"/>
                <w:sz w:val="24"/>
                <w:szCs w:val="24"/>
              </w:rPr>
              <w:t>10. по форме изложения (степени унификации);</w:t>
            </w:r>
          </w:p>
          <w:p w:rsidR="0028231E" w:rsidRDefault="00915481">
            <w:pPr>
              <w:spacing w:after="0" w:line="240" w:lineRule="auto"/>
              <w:jc w:val="both"/>
              <w:rPr>
                <w:sz w:val="24"/>
                <w:szCs w:val="24"/>
              </w:rPr>
            </w:pPr>
            <w:r>
              <w:rPr>
                <w:rFonts w:ascii="Times New Roman" w:hAnsi="Times New Roman" w:cs="Times New Roman"/>
                <w:color w:val="000000"/>
                <w:sz w:val="24"/>
                <w:szCs w:val="24"/>
              </w:rPr>
              <w:t>11. по срокам исполнения;</w:t>
            </w:r>
          </w:p>
        </w:tc>
      </w:tr>
      <w:tr w:rsidR="0028231E">
        <w:trPr>
          <w:trHeight w:hRule="exact" w:val="304"/>
        </w:trPr>
        <w:tc>
          <w:tcPr>
            <w:tcW w:w="9654" w:type="dxa"/>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b/>
                <w:color w:val="000000"/>
                <w:sz w:val="24"/>
                <w:szCs w:val="24"/>
              </w:rPr>
              <w:t>Тема 7. Правовые основы  документооборота</w:t>
            </w:r>
          </w:p>
        </w:tc>
      </w:tr>
      <w:tr w:rsidR="0028231E">
        <w:trPr>
          <w:trHeight w:hRule="exact" w:val="2448"/>
        </w:trPr>
        <w:tc>
          <w:tcPr>
            <w:tcW w:w="9654" w:type="dxa"/>
            <w:shd w:val="clear" w:color="000000" w:fill="FFFFFF"/>
            <w:tcMar>
              <w:left w:w="34" w:type="dxa"/>
              <w:right w:w="34" w:type="dxa"/>
            </w:tcMar>
          </w:tcPr>
          <w:p w:rsidR="0028231E" w:rsidRDefault="00915481">
            <w:pPr>
              <w:spacing w:after="0" w:line="240" w:lineRule="auto"/>
              <w:jc w:val="both"/>
              <w:rPr>
                <w:sz w:val="24"/>
                <w:szCs w:val="24"/>
              </w:rPr>
            </w:pPr>
            <w:r>
              <w:rPr>
                <w:rFonts w:ascii="Times New Roman" w:hAnsi="Times New Roman" w:cs="Times New Roman"/>
                <w:color w:val="000000"/>
                <w:sz w:val="24"/>
                <w:szCs w:val="24"/>
              </w:rPr>
              <w:t>Нормативно-правовые акты и основные постановления Правительства Российской Федерации. Потребности правового регулирования работы аппарата управления. Методические советы по разработке указаний делопроизводства в федеральных органах исполнительной власти.</w:t>
            </w:r>
          </w:p>
          <w:p w:rsidR="0028231E" w:rsidRDefault="0028231E">
            <w:pPr>
              <w:spacing w:after="0" w:line="240" w:lineRule="auto"/>
              <w:jc w:val="both"/>
              <w:rPr>
                <w:sz w:val="24"/>
                <w:szCs w:val="24"/>
              </w:rPr>
            </w:pPr>
          </w:p>
          <w:p w:rsidR="0028231E" w:rsidRDefault="00915481">
            <w:pPr>
              <w:spacing w:after="0" w:line="240" w:lineRule="auto"/>
              <w:jc w:val="both"/>
              <w:rPr>
                <w:sz w:val="24"/>
                <w:szCs w:val="24"/>
              </w:rPr>
            </w:pPr>
            <w:r>
              <w:rPr>
                <w:rFonts w:ascii="Times New Roman" w:hAnsi="Times New Roman" w:cs="Times New Roman"/>
                <w:color w:val="000000"/>
                <w:sz w:val="24"/>
                <w:szCs w:val="24"/>
              </w:rPr>
              <w:t>Нормативно-правовые акты и основные постановления Правительства Российской Федерации. Потребности правового регулирования работы аппарата управления. Методические советы по разработке указаний делопроизводства в федеральных органах исполнительной власти.</w:t>
            </w:r>
          </w:p>
        </w:tc>
      </w:tr>
      <w:tr w:rsidR="0028231E">
        <w:trPr>
          <w:trHeight w:hRule="exact" w:val="277"/>
        </w:trPr>
        <w:tc>
          <w:tcPr>
            <w:tcW w:w="9654" w:type="dxa"/>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8231E">
        <w:trPr>
          <w:trHeight w:hRule="exact" w:val="14"/>
        </w:trPr>
        <w:tc>
          <w:tcPr>
            <w:tcW w:w="9640" w:type="dxa"/>
          </w:tcPr>
          <w:p w:rsidR="0028231E" w:rsidRDefault="0028231E"/>
        </w:tc>
      </w:tr>
      <w:tr w:rsidR="0028231E">
        <w:trPr>
          <w:trHeight w:hRule="exact" w:val="304"/>
        </w:trPr>
        <w:tc>
          <w:tcPr>
            <w:tcW w:w="9654" w:type="dxa"/>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b/>
                <w:color w:val="000000"/>
                <w:sz w:val="24"/>
                <w:szCs w:val="24"/>
              </w:rPr>
              <w:t>Обсуждение рефератов по проблема документоооброта компании</w:t>
            </w:r>
          </w:p>
        </w:tc>
      </w:tr>
      <w:tr w:rsidR="0028231E">
        <w:trPr>
          <w:trHeight w:hRule="exact" w:val="285"/>
        </w:trPr>
        <w:tc>
          <w:tcPr>
            <w:tcW w:w="9654" w:type="dxa"/>
            <w:shd w:val="clear" w:color="000000" w:fill="FFFFFF"/>
            <w:tcMar>
              <w:left w:w="34" w:type="dxa"/>
              <w:right w:w="34" w:type="dxa"/>
            </w:tcMar>
          </w:tcPr>
          <w:p w:rsidR="0028231E" w:rsidRDefault="0028231E">
            <w:pPr>
              <w:spacing w:after="0" w:line="240" w:lineRule="auto"/>
              <w:jc w:val="both"/>
              <w:rPr>
                <w:sz w:val="24"/>
                <w:szCs w:val="24"/>
              </w:rPr>
            </w:pPr>
          </w:p>
        </w:tc>
      </w:tr>
      <w:tr w:rsidR="0028231E">
        <w:trPr>
          <w:trHeight w:hRule="exact" w:val="14"/>
        </w:trPr>
        <w:tc>
          <w:tcPr>
            <w:tcW w:w="9640" w:type="dxa"/>
          </w:tcPr>
          <w:p w:rsidR="0028231E" w:rsidRDefault="0028231E"/>
        </w:tc>
      </w:tr>
      <w:tr w:rsidR="0028231E">
        <w:trPr>
          <w:trHeight w:hRule="exact" w:val="277"/>
        </w:trPr>
        <w:tc>
          <w:tcPr>
            <w:tcW w:w="9654" w:type="dxa"/>
            <w:shd w:val="clear" w:color="000000" w:fill="FFFFFF"/>
            <w:tcMar>
              <w:left w:w="34" w:type="dxa"/>
              <w:right w:w="34" w:type="dxa"/>
            </w:tcMar>
          </w:tcPr>
          <w:p w:rsidR="0028231E" w:rsidRDefault="0028231E"/>
        </w:tc>
      </w:tr>
      <w:tr w:rsidR="0028231E">
        <w:trPr>
          <w:trHeight w:hRule="exact" w:val="285"/>
        </w:trPr>
        <w:tc>
          <w:tcPr>
            <w:tcW w:w="9654" w:type="dxa"/>
            <w:shd w:val="clear" w:color="000000" w:fill="FFFFFF"/>
            <w:tcMar>
              <w:left w:w="34" w:type="dxa"/>
              <w:right w:w="34" w:type="dxa"/>
            </w:tcMar>
          </w:tcPr>
          <w:p w:rsidR="0028231E" w:rsidRDefault="0028231E">
            <w:pPr>
              <w:spacing w:after="0" w:line="240" w:lineRule="auto"/>
              <w:jc w:val="both"/>
              <w:rPr>
                <w:sz w:val="24"/>
                <w:szCs w:val="24"/>
              </w:rPr>
            </w:pPr>
          </w:p>
        </w:tc>
      </w:tr>
      <w:tr w:rsidR="0028231E">
        <w:trPr>
          <w:trHeight w:hRule="exact" w:val="14"/>
        </w:trPr>
        <w:tc>
          <w:tcPr>
            <w:tcW w:w="9640" w:type="dxa"/>
          </w:tcPr>
          <w:p w:rsidR="0028231E" w:rsidRDefault="0028231E"/>
        </w:tc>
      </w:tr>
      <w:tr w:rsidR="0028231E">
        <w:trPr>
          <w:trHeight w:hRule="exact" w:val="304"/>
        </w:trPr>
        <w:tc>
          <w:tcPr>
            <w:tcW w:w="9654" w:type="dxa"/>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b/>
                <w:color w:val="000000"/>
                <w:sz w:val="24"/>
                <w:szCs w:val="24"/>
              </w:rPr>
              <w:t>Заслушивание и обсуждение рефератов</w:t>
            </w:r>
          </w:p>
        </w:tc>
      </w:tr>
      <w:tr w:rsidR="0028231E">
        <w:trPr>
          <w:trHeight w:hRule="exact" w:val="285"/>
        </w:trPr>
        <w:tc>
          <w:tcPr>
            <w:tcW w:w="9654" w:type="dxa"/>
            <w:shd w:val="clear" w:color="000000" w:fill="FFFFFF"/>
            <w:tcMar>
              <w:left w:w="34" w:type="dxa"/>
              <w:right w:w="34" w:type="dxa"/>
            </w:tcMar>
          </w:tcPr>
          <w:p w:rsidR="0028231E" w:rsidRDefault="0028231E">
            <w:pPr>
              <w:spacing w:after="0" w:line="240" w:lineRule="auto"/>
              <w:jc w:val="both"/>
              <w:rPr>
                <w:sz w:val="24"/>
                <w:szCs w:val="24"/>
              </w:rPr>
            </w:pPr>
          </w:p>
        </w:tc>
      </w:tr>
    </w:tbl>
    <w:p w:rsidR="0028231E" w:rsidRDefault="009154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231E">
        <w:trPr>
          <w:trHeight w:hRule="exact" w:val="304"/>
        </w:trPr>
        <w:tc>
          <w:tcPr>
            <w:tcW w:w="9654" w:type="dxa"/>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b/>
                <w:color w:val="000000"/>
                <w:sz w:val="24"/>
                <w:szCs w:val="24"/>
              </w:rPr>
              <w:lastRenderedPageBreak/>
              <w:t>Решенне кейс-задач по теме лекции</w:t>
            </w:r>
          </w:p>
        </w:tc>
      </w:tr>
      <w:tr w:rsidR="0028231E">
        <w:trPr>
          <w:trHeight w:hRule="exact" w:val="285"/>
        </w:trPr>
        <w:tc>
          <w:tcPr>
            <w:tcW w:w="9654" w:type="dxa"/>
            <w:shd w:val="clear" w:color="000000" w:fill="FFFFFF"/>
            <w:tcMar>
              <w:left w:w="34" w:type="dxa"/>
              <w:right w:w="34" w:type="dxa"/>
            </w:tcMar>
          </w:tcPr>
          <w:p w:rsidR="0028231E" w:rsidRDefault="0028231E">
            <w:pPr>
              <w:spacing w:after="0" w:line="240" w:lineRule="auto"/>
              <w:jc w:val="both"/>
              <w:rPr>
                <w:sz w:val="24"/>
                <w:szCs w:val="24"/>
              </w:rPr>
            </w:pPr>
          </w:p>
        </w:tc>
      </w:tr>
      <w:tr w:rsidR="0028231E">
        <w:trPr>
          <w:trHeight w:hRule="exact" w:val="14"/>
        </w:trPr>
        <w:tc>
          <w:tcPr>
            <w:tcW w:w="9640" w:type="dxa"/>
          </w:tcPr>
          <w:p w:rsidR="0028231E" w:rsidRDefault="0028231E"/>
        </w:tc>
      </w:tr>
      <w:tr w:rsidR="0028231E">
        <w:trPr>
          <w:trHeight w:hRule="exact" w:val="277"/>
        </w:trPr>
        <w:tc>
          <w:tcPr>
            <w:tcW w:w="9654" w:type="dxa"/>
            <w:shd w:val="clear" w:color="000000" w:fill="FFFFFF"/>
            <w:tcMar>
              <w:left w:w="34" w:type="dxa"/>
              <w:right w:w="34" w:type="dxa"/>
            </w:tcMar>
          </w:tcPr>
          <w:p w:rsidR="0028231E" w:rsidRDefault="0028231E"/>
        </w:tc>
      </w:tr>
      <w:tr w:rsidR="0028231E">
        <w:trPr>
          <w:trHeight w:hRule="exact" w:val="285"/>
        </w:trPr>
        <w:tc>
          <w:tcPr>
            <w:tcW w:w="9654" w:type="dxa"/>
            <w:shd w:val="clear" w:color="000000" w:fill="FFFFFF"/>
            <w:tcMar>
              <w:left w:w="34" w:type="dxa"/>
              <w:right w:w="34" w:type="dxa"/>
            </w:tcMar>
          </w:tcPr>
          <w:p w:rsidR="0028231E" w:rsidRDefault="0028231E">
            <w:pPr>
              <w:spacing w:after="0" w:line="240" w:lineRule="auto"/>
              <w:jc w:val="both"/>
              <w:rPr>
                <w:sz w:val="24"/>
                <w:szCs w:val="24"/>
              </w:rPr>
            </w:pPr>
          </w:p>
        </w:tc>
      </w:tr>
      <w:tr w:rsidR="0028231E">
        <w:trPr>
          <w:trHeight w:hRule="exact" w:val="14"/>
        </w:trPr>
        <w:tc>
          <w:tcPr>
            <w:tcW w:w="9640" w:type="dxa"/>
          </w:tcPr>
          <w:p w:rsidR="0028231E" w:rsidRDefault="0028231E"/>
        </w:tc>
      </w:tr>
      <w:tr w:rsidR="0028231E">
        <w:trPr>
          <w:trHeight w:hRule="exact" w:val="277"/>
        </w:trPr>
        <w:tc>
          <w:tcPr>
            <w:tcW w:w="9654" w:type="dxa"/>
            <w:shd w:val="clear" w:color="000000" w:fill="FFFFFF"/>
            <w:tcMar>
              <w:left w:w="34" w:type="dxa"/>
              <w:right w:w="34" w:type="dxa"/>
            </w:tcMar>
          </w:tcPr>
          <w:p w:rsidR="0028231E" w:rsidRDefault="0028231E"/>
        </w:tc>
      </w:tr>
      <w:tr w:rsidR="0028231E">
        <w:trPr>
          <w:trHeight w:hRule="exact" w:val="285"/>
        </w:trPr>
        <w:tc>
          <w:tcPr>
            <w:tcW w:w="9654" w:type="dxa"/>
            <w:shd w:val="clear" w:color="000000" w:fill="FFFFFF"/>
            <w:tcMar>
              <w:left w:w="34" w:type="dxa"/>
              <w:right w:w="34" w:type="dxa"/>
            </w:tcMar>
          </w:tcPr>
          <w:p w:rsidR="0028231E" w:rsidRDefault="0028231E">
            <w:pPr>
              <w:spacing w:after="0" w:line="240" w:lineRule="auto"/>
              <w:jc w:val="both"/>
              <w:rPr>
                <w:sz w:val="24"/>
                <w:szCs w:val="24"/>
              </w:rPr>
            </w:pPr>
          </w:p>
        </w:tc>
      </w:tr>
      <w:tr w:rsidR="0028231E">
        <w:trPr>
          <w:trHeight w:hRule="exact" w:val="14"/>
        </w:trPr>
        <w:tc>
          <w:tcPr>
            <w:tcW w:w="9640" w:type="dxa"/>
          </w:tcPr>
          <w:p w:rsidR="0028231E" w:rsidRDefault="0028231E"/>
        </w:tc>
      </w:tr>
      <w:tr w:rsidR="0028231E">
        <w:trPr>
          <w:trHeight w:hRule="exact" w:val="585"/>
        </w:trPr>
        <w:tc>
          <w:tcPr>
            <w:tcW w:w="9654" w:type="dxa"/>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b/>
                <w:color w:val="000000"/>
                <w:sz w:val="24"/>
                <w:szCs w:val="24"/>
              </w:rPr>
              <w:t>Изучение законодательства РФ по документационному обеспечению документооборота</w:t>
            </w:r>
          </w:p>
        </w:tc>
      </w:tr>
      <w:tr w:rsidR="0028231E">
        <w:trPr>
          <w:trHeight w:hRule="exact" w:val="285"/>
        </w:trPr>
        <w:tc>
          <w:tcPr>
            <w:tcW w:w="9654" w:type="dxa"/>
            <w:shd w:val="clear" w:color="000000" w:fill="FFFFFF"/>
            <w:tcMar>
              <w:left w:w="34" w:type="dxa"/>
              <w:right w:w="34" w:type="dxa"/>
            </w:tcMar>
          </w:tcPr>
          <w:p w:rsidR="0028231E" w:rsidRDefault="0028231E">
            <w:pPr>
              <w:spacing w:after="0" w:line="240" w:lineRule="auto"/>
              <w:jc w:val="both"/>
              <w:rPr>
                <w:sz w:val="24"/>
                <w:szCs w:val="24"/>
              </w:rPr>
            </w:pPr>
          </w:p>
        </w:tc>
      </w:tr>
      <w:tr w:rsidR="0028231E">
        <w:trPr>
          <w:trHeight w:hRule="exact" w:val="277"/>
        </w:trPr>
        <w:tc>
          <w:tcPr>
            <w:tcW w:w="9654" w:type="dxa"/>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8231E">
        <w:trPr>
          <w:trHeight w:hRule="exact" w:val="147"/>
        </w:trPr>
        <w:tc>
          <w:tcPr>
            <w:tcW w:w="9640" w:type="dxa"/>
          </w:tcPr>
          <w:p w:rsidR="0028231E" w:rsidRDefault="0028231E"/>
        </w:tc>
      </w:tr>
      <w:tr w:rsidR="0028231E">
        <w:trPr>
          <w:trHeight w:hRule="exact" w:val="314"/>
        </w:trPr>
        <w:tc>
          <w:tcPr>
            <w:tcW w:w="9654" w:type="dxa"/>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b/>
                <w:color w:val="000000"/>
                <w:sz w:val="24"/>
                <w:szCs w:val="24"/>
              </w:rPr>
              <w:t>Анализ категорий и понятий документооборота</w:t>
            </w:r>
          </w:p>
        </w:tc>
      </w:tr>
      <w:tr w:rsidR="0028231E">
        <w:trPr>
          <w:trHeight w:hRule="exact" w:val="21"/>
        </w:trPr>
        <w:tc>
          <w:tcPr>
            <w:tcW w:w="9640" w:type="dxa"/>
          </w:tcPr>
          <w:p w:rsidR="0028231E" w:rsidRDefault="0028231E"/>
        </w:tc>
      </w:tr>
      <w:tr w:rsidR="0028231E">
        <w:trPr>
          <w:trHeight w:hRule="exact" w:val="277"/>
        </w:trPr>
        <w:tc>
          <w:tcPr>
            <w:tcW w:w="9654" w:type="dxa"/>
            <w:shd w:val="clear" w:color="000000" w:fill="FFFFFF"/>
            <w:tcMar>
              <w:left w:w="34" w:type="dxa"/>
              <w:right w:w="34" w:type="dxa"/>
            </w:tcMar>
          </w:tcPr>
          <w:p w:rsidR="0028231E" w:rsidRDefault="0028231E"/>
        </w:tc>
      </w:tr>
      <w:tr w:rsidR="0028231E">
        <w:trPr>
          <w:trHeight w:hRule="exact" w:val="8"/>
        </w:trPr>
        <w:tc>
          <w:tcPr>
            <w:tcW w:w="9640" w:type="dxa"/>
          </w:tcPr>
          <w:p w:rsidR="0028231E" w:rsidRDefault="0028231E"/>
        </w:tc>
      </w:tr>
      <w:tr w:rsidR="0028231E">
        <w:trPr>
          <w:trHeight w:hRule="exact" w:val="314"/>
        </w:trPr>
        <w:tc>
          <w:tcPr>
            <w:tcW w:w="9654" w:type="dxa"/>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b/>
                <w:color w:val="000000"/>
                <w:sz w:val="24"/>
                <w:szCs w:val="24"/>
              </w:rPr>
              <w:t>Обсуждение кейс-задач по проблеме документооборота</w:t>
            </w:r>
          </w:p>
        </w:tc>
      </w:tr>
      <w:tr w:rsidR="0028231E">
        <w:trPr>
          <w:trHeight w:hRule="exact" w:val="21"/>
        </w:trPr>
        <w:tc>
          <w:tcPr>
            <w:tcW w:w="9640" w:type="dxa"/>
          </w:tcPr>
          <w:p w:rsidR="0028231E" w:rsidRDefault="0028231E"/>
        </w:tc>
      </w:tr>
      <w:tr w:rsidR="0028231E">
        <w:trPr>
          <w:trHeight w:hRule="exact" w:val="277"/>
        </w:trPr>
        <w:tc>
          <w:tcPr>
            <w:tcW w:w="9654" w:type="dxa"/>
            <w:shd w:val="clear" w:color="000000" w:fill="FFFFFF"/>
            <w:tcMar>
              <w:left w:w="34" w:type="dxa"/>
              <w:right w:w="34" w:type="dxa"/>
            </w:tcMar>
          </w:tcPr>
          <w:p w:rsidR="0028231E" w:rsidRDefault="0028231E"/>
        </w:tc>
      </w:tr>
      <w:tr w:rsidR="0028231E">
        <w:trPr>
          <w:trHeight w:hRule="exact" w:val="8"/>
        </w:trPr>
        <w:tc>
          <w:tcPr>
            <w:tcW w:w="9640" w:type="dxa"/>
          </w:tcPr>
          <w:p w:rsidR="0028231E" w:rsidRDefault="0028231E"/>
        </w:tc>
      </w:tr>
      <w:tr w:rsidR="0028231E">
        <w:trPr>
          <w:trHeight w:hRule="exact" w:val="314"/>
        </w:trPr>
        <w:tc>
          <w:tcPr>
            <w:tcW w:w="9654" w:type="dxa"/>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b/>
                <w:color w:val="000000"/>
                <w:sz w:val="24"/>
                <w:szCs w:val="24"/>
              </w:rPr>
              <w:t>Анализ взаимосвязей структуных подразделениях компании</w:t>
            </w:r>
          </w:p>
        </w:tc>
      </w:tr>
      <w:tr w:rsidR="0028231E">
        <w:trPr>
          <w:trHeight w:hRule="exact" w:val="21"/>
        </w:trPr>
        <w:tc>
          <w:tcPr>
            <w:tcW w:w="9640" w:type="dxa"/>
          </w:tcPr>
          <w:p w:rsidR="0028231E" w:rsidRDefault="0028231E"/>
        </w:tc>
      </w:tr>
      <w:tr w:rsidR="0028231E">
        <w:trPr>
          <w:trHeight w:hRule="exact" w:val="277"/>
        </w:trPr>
        <w:tc>
          <w:tcPr>
            <w:tcW w:w="9654" w:type="dxa"/>
            <w:shd w:val="clear" w:color="000000" w:fill="FFFFFF"/>
            <w:tcMar>
              <w:left w:w="34" w:type="dxa"/>
              <w:right w:w="34" w:type="dxa"/>
            </w:tcMar>
          </w:tcPr>
          <w:p w:rsidR="0028231E" w:rsidRDefault="0028231E"/>
        </w:tc>
      </w:tr>
      <w:tr w:rsidR="0028231E">
        <w:trPr>
          <w:trHeight w:hRule="exact" w:val="8"/>
        </w:trPr>
        <w:tc>
          <w:tcPr>
            <w:tcW w:w="9640" w:type="dxa"/>
          </w:tcPr>
          <w:p w:rsidR="0028231E" w:rsidRDefault="0028231E"/>
        </w:tc>
      </w:tr>
      <w:tr w:rsidR="0028231E">
        <w:trPr>
          <w:trHeight w:hRule="exact" w:val="314"/>
        </w:trPr>
        <w:tc>
          <w:tcPr>
            <w:tcW w:w="9654" w:type="dxa"/>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b/>
                <w:color w:val="000000"/>
                <w:sz w:val="24"/>
                <w:szCs w:val="24"/>
              </w:rPr>
              <w:t>Ответы на контрольные вопросы по теме</w:t>
            </w:r>
          </w:p>
        </w:tc>
      </w:tr>
      <w:tr w:rsidR="0028231E">
        <w:trPr>
          <w:trHeight w:hRule="exact" w:val="21"/>
        </w:trPr>
        <w:tc>
          <w:tcPr>
            <w:tcW w:w="9640" w:type="dxa"/>
          </w:tcPr>
          <w:p w:rsidR="0028231E" w:rsidRDefault="0028231E"/>
        </w:tc>
      </w:tr>
      <w:tr w:rsidR="0028231E">
        <w:trPr>
          <w:trHeight w:hRule="exact" w:val="277"/>
        </w:trPr>
        <w:tc>
          <w:tcPr>
            <w:tcW w:w="9654" w:type="dxa"/>
            <w:shd w:val="clear" w:color="000000" w:fill="FFFFFF"/>
            <w:tcMar>
              <w:left w:w="34" w:type="dxa"/>
              <w:right w:w="34" w:type="dxa"/>
            </w:tcMar>
          </w:tcPr>
          <w:p w:rsidR="0028231E" w:rsidRDefault="0028231E"/>
        </w:tc>
      </w:tr>
      <w:tr w:rsidR="0028231E">
        <w:trPr>
          <w:trHeight w:hRule="exact" w:val="8"/>
        </w:trPr>
        <w:tc>
          <w:tcPr>
            <w:tcW w:w="9640" w:type="dxa"/>
          </w:tcPr>
          <w:p w:rsidR="0028231E" w:rsidRDefault="0028231E"/>
        </w:tc>
      </w:tr>
      <w:tr w:rsidR="0028231E">
        <w:trPr>
          <w:trHeight w:hRule="exact" w:val="314"/>
        </w:trPr>
        <w:tc>
          <w:tcPr>
            <w:tcW w:w="9654" w:type="dxa"/>
            <w:shd w:val="clear" w:color="000000" w:fill="FFFFFF"/>
            <w:tcMar>
              <w:left w:w="34" w:type="dxa"/>
              <w:right w:w="34" w:type="dxa"/>
            </w:tcMar>
          </w:tcPr>
          <w:p w:rsidR="0028231E" w:rsidRDefault="0028231E">
            <w:pPr>
              <w:spacing w:after="0" w:line="240" w:lineRule="auto"/>
              <w:jc w:val="center"/>
              <w:rPr>
                <w:sz w:val="24"/>
                <w:szCs w:val="24"/>
              </w:rPr>
            </w:pPr>
          </w:p>
        </w:tc>
      </w:tr>
      <w:tr w:rsidR="0028231E">
        <w:trPr>
          <w:trHeight w:hRule="exact" w:val="21"/>
        </w:trPr>
        <w:tc>
          <w:tcPr>
            <w:tcW w:w="9640" w:type="dxa"/>
          </w:tcPr>
          <w:p w:rsidR="0028231E" w:rsidRDefault="0028231E"/>
        </w:tc>
      </w:tr>
      <w:tr w:rsidR="0028231E">
        <w:trPr>
          <w:trHeight w:hRule="exact" w:val="277"/>
        </w:trPr>
        <w:tc>
          <w:tcPr>
            <w:tcW w:w="9654" w:type="dxa"/>
            <w:shd w:val="clear" w:color="000000" w:fill="FFFFFF"/>
            <w:tcMar>
              <w:left w:w="34" w:type="dxa"/>
              <w:right w:w="34" w:type="dxa"/>
            </w:tcMar>
          </w:tcPr>
          <w:p w:rsidR="0028231E" w:rsidRDefault="0028231E"/>
        </w:tc>
      </w:tr>
      <w:tr w:rsidR="0028231E">
        <w:trPr>
          <w:trHeight w:hRule="exact" w:val="8"/>
        </w:trPr>
        <w:tc>
          <w:tcPr>
            <w:tcW w:w="9640" w:type="dxa"/>
          </w:tcPr>
          <w:p w:rsidR="0028231E" w:rsidRDefault="0028231E"/>
        </w:tc>
      </w:tr>
      <w:tr w:rsidR="0028231E">
        <w:trPr>
          <w:trHeight w:hRule="exact" w:val="314"/>
        </w:trPr>
        <w:tc>
          <w:tcPr>
            <w:tcW w:w="9654" w:type="dxa"/>
            <w:shd w:val="clear" w:color="000000" w:fill="FFFFFF"/>
            <w:tcMar>
              <w:left w:w="34" w:type="dxa"/>
              <w:right w:w="34" w:type="dxa"/>
            </w:tcMar>
          </w:tcPr>
          <w:p w:rsidR="0028231E" w:rsidRDefault="00915481">
            <w:pPr>
              <w:spacing w:after="0" w:line="240" w:lineRule="auto"/>
              <w:jc w:val="center"/>
              <w:rPr>
                <w:sz w:val="24"/>
                <w:szCs w:val="24"/>
              </w:rPr>
            </w:pPr>
            <w:r>
              <w:rPr>
                <w:rFonts w:ascii="Times New Roman" w:hAnsi="Times New Roman" w:cs="Times New Roman"/>
                <w:b/>
                <w:color w:val="000000"/>
                <w:sz w:val="24"/>
                <w:szCs w:val="24"/>
              </w:rPr>
              <w:t>Рассмотрение видов документации компании</w:t>
            </w:r>
          </w:p>
        </w:tc>
      </w:tr>
      <w:tr w:rsidR="0028231E">
        <w:trPr>
          <w:trHeight w:hRule="exact" w:val="21"/>
        </w:trPr>
        <w:tc>
          <w:tcPr>
            <w:tcW w:w="9640" w:type="dxa"/>
          </w:tcPr>
          <w:p w:rsidR="0028231E" w:rsidRDefault="0028231E"/>
        </w:tc>
      </w:tr>
      <w:tr w:rsidR="0028231E">
        <w:trPr>
          <w:trHeight w:hRule="exact" w:val="277"/>
        </w:trPr>
        <w:tc>
          <w:tcPr>
            <w:tcW w:w="9654" w:type="dxa"/>
            <w:shd w:val="clear" w:color="000000" w:fill="FFFFFF"/>
            <w:tcMar>
              <w:left w:w="34" w:type="dxa"/>
              <w:right w:w="34" w:type="dxa"/>
            </w:tcMar>
          </w:tcPr>
          <w:p w:rsidR="0028231E" w:rsidRDefault="0028231E"/>
        </w:tc>
      </w:tr>
      <w:tr w:rsidR="0028231E">
        <w:trPr>
          <w:trHeight w:hRule="exact" w:val="8"/>
        </w:trPr>
        <w:tc>
          <w:tcPr>
            <w:tcW w:w="9640" w:type="dxa"/>
          </w:tcPr>
          <w:p w:rsidR="0028231E" w:rsidRDefault="0028231E"/>
        </w:tc>
      </w:tr>
      <w:tr w:rsidR="0028231E">
        <w:trPr>
          <w:trHeight w:hRule="exact" w:val="314"/>
        </w:trPr>
        <w:tc>
          <w:tcPr>
            <w:tcW w:w="9654" w:type="dxa"/>
            <w:shd w:val="clear" w:color="000000" w:fill="FFFFFF"/>
            <w:tcMar>
              <w:left w:w="34" w:type="dxa"/>
              <w:right w:w="34" w:type="dxa"/>
            </w:tcMar>
          </w:tcPr>
          <w:p w:rsidR="0028231E" w:rsidRDefault="0028231E">
            <w:pPr>
              <w:spacing w:after="0" w:line="240" w:lineRule="auto"/>
              <w:jc w:val="center"/>
              <w:rPr>
                <w:sz w:val="24"/>
                <w:szCs w:val="24"/>
              </w:rPr>
            </w:pPr>
          </w:p>
        </w:tc>
      </w:tr>
      <w:tr w:rsidR="0028231E">
        <w:trPr>
          <w:trHeight w:hRule="exact" w:val="21"/>
        </w:trPr>
        <w:tc>
          <w:tcPr>
            <w:tcW w:w="9640" w:type="dxa"/>
          </w:tcPr>
          <w:p w:rsidR="0028231E" w:rsidRDefault="0028231E"/>
        </w:tc>
      </w:tr>
      <w:tr w:rsidR="0028231E">
        <w:trPr>
          <w:trHeight w:hRule="exact" w:val="277"/>
        </w:trPr>
        <w:tc>
          <w:tcPr>
            <w:tcW w:w="9654" w:type="dxa"/>
            <w:shd w:val="clear" w:color="000000" w:fill="FFFFFF"/>
            <w:tcMar>
              <w:left w:w="34" w:type="dxa"/>
              <w:right w:w="34" w:type="dxa"/>
            </w:tcMar>
          </w:tcPr>
          <w:p w:rsidR="0028231E" w:rsidRDefault="0028231E"/>
        </w:tc>
      </w:tr>
      <w:tr w:rsidR="0028231E">
        <w:trPr>
          <w:trHeight w:hRule="exact" w:val="855"/>
        </w:trPr>
        <w:tc>
          <w:tcPr>
            <w:tcW w:w="9654" w:type="dxa"/>
            <w:shd w:val="clear" w:color="000000" w:fill="FFFFFF"/>
            <w:tcMar>
              <w:left w:w="34" w:type="dxa"/>
              <w:right w:w="34" w:type="dxa"/>
            </w:tcMar>
          </w:tcPr>
          <w:p w:rsidR="0028231E" w:rsidRDefault="0028231E">
            <w:pPr>
              <w:spacing w:after="0" w:line="240" w:lineRule="auto"/>
              <w:rPr>
                <w:sz w:val="24"/>
                <w:szCs w:val="24"/>
              </w:rPr>
            </w:pPr>
          </w:p>
          <w:p w:rsidR="0028231E" w:rsidRDefault="0091548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8231E">
        <w:trPr>
          <w:trHeight w:hRule="exact" w:val="4912"/>
        </w:trPr>
        <w:tc>
          <w:tcPr>
            <w:tcW w:w="9654" w:type="dxa"/>
            <w:shd w:val="clear" w:color="000000" w:fill="FFFFFF"/>
            <w:tcMar>
              <w:left w:w="34" w:type="dxa"/>
              <w:right w:w="34" w:type="dxa"/>
            </w:tcMar>
          </w:tcPr>
          <w:p w:rsidR="0028231E" w:rsidRDefault="0091548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«Документационное обеспечение профессиональной деятельности» / Долженко Сергей Петрович. – Омск: Изд-во Омской гуманитарной академии, 2021.</w:t>
            </w:r>
          </w:p>
          <w:p w:rsidR="0028231E" w:rsidRDefault="0091548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8231E" w:rsidRDefault="0091548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8231E" w:rsidRDefault="0091548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8231E">
        <w:trPr>
          <w:trHeight w:hRule="exact" w:val="138"/>
        </w:trPr>
        <w:tc>
          <w:tcPr>
            <w:tcW w:w="9640" w:type="dxa"/>
          </w:tcPr>
          <w:p w:rsidR="0028231E" w:rsidRDefault="0028231E"/>
        </w:tc>
      </w:tr>
      <w:tr w:rsidR="0028231E">
        <w:trPr>
          <w:trHeight w:hRule="exact" w:val="855"/>
        </w:trPr>
        <w:tc>
          <w:tcPr>
            <w:tcW w:w="9654" w:type="dxa"/>
            <w:shd w:val="clear" w:color="000000" w:fill="FFFFFF"/>
            <w:tcMar>
              <w:left w:w="34" w:type="dxa"/>
              <w:right w:w="34" w:type="dxa"/>
            </w:tcMar>
          </w:tcPr>
          <w:p w:rsidR="0028231E" w:rsidRDefault="0091548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8231E" w:rsidRDefault="00915481">
            <w:pPr>
              <w:spacing w:after="0" w:line="240" w:lineRule="auto"/>
              <w:rPr>
                <w:sz w:val="24"/>
                <w:szCs w:val="24"/>
              </w:rPr>
            </w:pPr>
            <w:r>
              <w:rPr>
                <w:rFonts w:ascii="Times New Roman" w:hAnsi="Times New Roman" w:cs="Times New Roman"/>
                <w:b/>
                <w:color w:val="000000"/>
                <w:sz w:val="24"/>
                <w:szCs w:val="24"/>
              </w:rPr>
              <w:t>Основная:</w:t>
            </w:r>
          </w:p>
        </w:tc>
      </w:tr>
      <w:tr w:rsidR="0028231E">
        <w:trPr>
          <w:trHeight w:hRule="exact" w:val="826"/>
        </w:trPr>
        <w:tc>
          <w:tcPr>
            <w:tcW w:w="9654" w:type="dxa"/>
            <w:shd w:val="clear" w:color="000000" w:fill="FFFFFF"/>
            <w:tcMar>
              <w:left w:w="34" w:type="dxa"/>
              <w:right w:w="34" w:type="dxa"/>
            </w:tcMar>
          </w:tcPr>
          <w:p w:rsidR="0028231E" w:rsidRDefault="0091548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978-5-534-04275-7.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44176">
                <w:rPr>
                  <w:rStyle w:val="a3"/>
                </w:rPr>
                <w:t>https://urait.ru/bcode/449769</w:t>
              </w:r>
            </w:hyperlink>
            <w:r>
              <w:t xml:space="preserve"> </w:t>
            </w:r>
          </w:p>
        </w:tc>
      </w:tr>
    </w:tbl>
    <w:p w:rsidR="0028231E" w:rsidRDefault="0091548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8231E">
        <w:trPr>
          <w:trHeight w:hRule="exact" w:val="826"/>
        </w:trPr>
        <w:tc>
          <w:tcPr>
            <w:tcW w:w="9654" w:type="dxa"/>
            <w:gridSpan w:val="2"/>
            <w:shd w:val="clear" w:color="000000" w:fill="FFFFFF"/>
            <w:tcMar>
              <w:left w:w="34" w:type="dxa"/>
              <w:right w:w="34" w:type="dxa"/>
            </w:tcMar>
          </w:tcPr>
          <w:p w:rsidR="0028231E" w:rsidRDefault="00915481">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Юридическая</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Бялт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978-5-534-08233-3.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44176">
                <w:rPr>
                  <w:rStyle w:val="a3"/>
                </w:rPr>
                <w:t>https://urait.ru/bcode/455172</w:t>
              </w:r>
            </w:hyperlink>
            <w:r>
              <w:t xml:space="preserve"> </w:t>
            </w:r>
          </w:p>
        </w:tc>
      </w:tr>
      <w:tr w:rsidR="0028231E">
        <w:trPr>
          <w:trHeight w:hRule="exact" w:val="826"/>
        </w:trPr>
        <w:tc>
          <w:tcPr>
            <w:tcW w:w="9654" w:type="dxa"/>
            <w:gridSpan w:val="2"/>
            <w:shd w:val="clear" w:color="000000" w:fill="FFFFFF"/>
            <w:tcMar>
              <w:left w:w="34" w:type="dxa"/>
              <w:right w:w="34" w:type="dxa"/>
            </w:tcMar>
          </w:tcPr>
          <w:p w:rsidR="0028231E" w:rsidRDefault="0091548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Абуладзе</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Выпряжкина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Маслова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978-5-534-00875-3.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44176">
                <w:rPr>
                  <w:rStyle w:val="a3"/>
                </w:rPr>
                <w:t>https://urait.ru/bcode/413583</w:t>
              </w:r>
            </w:hyperlink>
            <w:r>
              <w:t xml:space="preserve"> </w:t>
            </w:r>
          </w:p>
        </w:tc>
      </w:tr>
      <w:tr w:rsidR="0028231E">
        <w:trPr>
          <w:trHeight w:hRule="exact" w:val="826"/>
        </w:trPr>
        <w:tc>
          <w:tcPr>
            <w:tcW w:w="9654" w:type="dxa"/>
            <w:gridSpan w:val="2"/>
            <w:shd w:val="clear" w:color="000000" w:fill="FFFFFF"/>
            <w:tcMar>
              <w:left w:w="34" w:type="dxa"/>
              <w:right w:w="34" w:type="dxa"/>
            </w:tcMar>
          </w:tcPr>
          <w:p w:rsidR="0028231E" w:rsidRDefault="00915481">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Абуладзе</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Выпряжкина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Маслова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978-5-534-00875-3.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44176">
                <w:rPr>
                  <w:rStyle w:val="a3"/>
                </w:rPr>
                <w:t>https://urait.ru/bcode/433411</w:t>
              </w:r>
            </w:hyperlink>
            <w:r>
              <w:t xml:space="preserve"> </w:t>
            </w:r>
          </w:p>
        </w:tc>
      </w:tr>
      <w:tr w:rsidR="0028231E">
        <w:trPr>
          <w:trHeight w:hRule="exact" w:val="826"/>
        </w:trPr>
        <w:tc>
          <w:tcPr>
            <w:tcW w:w="9654" w:type="dxa"/>
            <w:gridSpan w:val="2"/>
            <w:shd w:val="clear" w:color="000000" w:fill="FFFFFF"/>
            <w:tcMar>
              <w:left w:w="34" w:type="dxa"/>
              <w:right w:w="34" w:type="dxa"/>
            </w:tcMar>
          </w:tcPr>
          <w:p w:rsidR="0028231E" w:rsidRDefault="00915481">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Хачатрян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Дашков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978-5-394-03124-3.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44176">
                <w:rPr>
                  <w:rStyle w:val="a3"/>
                </w:rPr>
                <w:t>http://www.iprbookshop.ru/83142.html</w:t>
              </w:r>
            </w:hyperlink>
            <w:r>
              <w:t xml:space="preserve"> </w:t>
            </w:r>
          </w:p>
        </w:tc>
      </w:tr>
      <w:tr w:rsidR="0028231E">
        <w:trPr>
          <w:trHeight w:hRule="exact" w:val="826"/>
        </w:trPr>
        <w:tc>
          <w:tcPr>
            <w:tcW w:w="9654" w:type="dxa"/>
            <w:gridSpan w:val="2"/>
            <w:shd w:val="clear" w:color="000000" w:fill="FFFFFF"/>
            <w:tcMar>
              <w:left w:w="34" w:type="dxa"/>
              <w:right w:w="34" w:type="dxa"/>
            </w:tcMar>
          </w:tcPr>
          <w:p w:rsidR="0028231E" w:rsidRDefault="00915481">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организацией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Симонян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978-5-4486-0167-5.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444176">
                <w:rPr>
                  <w:rStyle w:val="a3"/>
                </w:rPr>
                <w:t>http://www.iprbookshop.ru/72458.html</w:t>
              </w:r>
            </w:hyperlink>
            <w:r>
              <w:t xml:space="preserve"> </w:t>
            </w:r>
          </w:p>
        </w:tc>
      </w:tr>
      <w:tr w:rsidR="0028231E">
        <w:trPr>
          <w:trHeight w:hRule="exact" w:val="277"/>
        </w:trPr>
        <w:tc>
          <w:tcPr>
            <w:tcW w:w="285" w:type="dxa"/>
          </w:tcPr>
          <w:p w:rsidR="0028231E" w:rsidRDefault="0028231E"/>
        </w:tc>
        <w:tc>
          <w:tcPr>
            <w:tcW w:w="9370" w:type="dxa"/>
            <w:shd w:val="clear" w:color="000000" w:fill="FFFFFF"/>
            <w:tcMar>
              <w:left w:w="34" w:type="dxa"/>
              <w:right w:w="34" w:type="dxa"/>
            </w:tcMar>
          </w:tcPr>
          <w:p w:rsidR="0028231E" w:rsidRDefault="00915481">
            <w:pPr>
              <w:spacing w:after="0" w:line="240" w:lineRule="auto"/>
              <w:rPr>
                <w:sz w:val="24"/>
                <w:szCs w:val="24"/>
              </w:rPr>
            </w:pPr>
            <w:r>
              <w:rPr>
                <w:rFonts w:ascii="Times New Roman" w:hAnsi="Times New Roman" w:cs="Times New Roman"/>
                <w:i/>
                <w:color w:val="000000"/>
                <w:sz w:val="24"/>
                <w:szCs w:val="24"/>
              </w:rPr>
              <w:t>Дополнительная:</w:t>
            </w:r>
          </w:p>
        </w:tc>
      </w:tr>
      <w:tr w:rsidR="0028231E">
        <w:trPr>
          <w:trHeight w:hRule="exact" w:val="26"/>
        </w:trPr>
        <w:tc>
          <w:tcPr>
            <w:tcW w:w="9654" w:type="dxa"/>
            <w:gridSpan w:val="2"/>
            <w:vMerge w:val="restart"/>
            <w:shd w:val="clear" w:color="000000" w:fill="FFFFFF"/>
            <w:tcMar>
              <w:left w:w="34" w:type="dxa"/>
              <w:right w:w="34" w:type="dxa"/>
            </w:tcMar>
          </w:tcPr>
          <w:p w:rsidR="0028231E" w:rsidRDefault="0091548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управленческой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Дмитриева,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Рузаева,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управленческой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978-5-7782-4029-2.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444176">
                <w:rPr>
                  <w:rStyle w:val="a3"/>
                </w:rPr>
                <w:t>http://www.iprbookshop.ru/98703.html</w:t>
              </w:r>
            </w:hyperlink>
            <w:r>
              <w:t xml:space="preserve"> </w:t>
            </w:r>
          </w:p>
        </w:tc>
      </w:tr>
      <w:tr w:rsidR="0028231E">
        <w:trPr>
          <w:trHeight w:hRule="exact" w:val="1069"/>
        </w:trPr>
        <w:tc>
          <w:tcPr>
            <w:tcW w:w="9654" w:type="dxa"/>
            <w:gridSpan w:val="2"/>
            <w:vMerge/>
            <w:shd w:val="clear" w:color="000000" w:fill="FFFFFF"/>
            <w:tcMar>
              <w:left w:w="34" w:type="dxa"/>
              <w:right w:w="34" w:type="dxa"/>
            </w:tcMar>
          </w:tcPr>
          <w:p w:rsidR="0028231E" w:rsidRDefault="0028231E"/>
        </w:tc>
      </w:tr>
      <w:tr w:rsidR="0028231E">
        <w:trPr>
          <w:trHeight w:hRule="exact" w:val="1096"/>
        </w:trPr>
        <w:tc>
          <w:tcPr>
            <w:tcW w:w="9654" w:type="dxa"/>
            <w:gridSpan w:val="2"/>
            <w:shd w:val="clear" w:color="000000" w:fill="FFFFFF"/>
            <w:tcMar>
              <w:left w:w="34" w:type="dxa"/>
              <w:right w:w="34" w:type="dxa"/>
            </w:tcMar>
          </w:tcPr>
          <w:p w:rsidR="0028231E" w:rsidRDefault="0091548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бухгалтерского</w:t>
            </w:r>
            <w:r>
              <w:t xml:space="preserve"> </w:t>
            </w:r>
            <w:r>
              <w:rPr>
                <w:rFonts w:ascii="Times New Roman" w:hAnsi="Times New Roman" w:cs="Times New Roman"/>
                <w:color w:val="000000"/>
                <w:sz w:val="24"/>
                <w:szCs w:val="24"/>
              </w:rPr>
              <w:t>учета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Шевченко,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бухгалтерского</w:t>
            </w:r>
            <w:r>
              <w:t xml:space="preserve"> </w:t>
            </w:r>
            <w:r>
              <w:rPr>
                <w:rFonts w:ascii="Times New Roman" w:hAnsi="Times New Roman" w:cs="Times New Roman"/>
                <w:color w:val="000000"/>
                <w:sz w:val="24"/>
                <w:szCs w:val="24"/>
              </w:rPr>
              <w:t>учета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Белгород:</w:t>
            </w:r>
            <w:r>
              <w:t xml:space="preserve"> </w:t>
            </w:r>
            <w:r>
              <w:rPr>
                <w:rFonts w:ascii="Times New Roman" w:hAnsi="Times New Roman" w:cs="Times New Roman"/>
                <w:color w:val="000000"/>
                <w:sz w:val="24"/>
                <w:szCs w:val="24"/>
              </w:rPr>
              <w:t>Белгородский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технологический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В.Г.</w:t>
            </w:r>
            <w:r>
              <w:t xml:space="preserve"> </w:t>
            </w:r>
            <w:r>
              <w:rPr>
                <w:rFonts w:ascii="Times New Roman" w:hAnsi="Times New Roman" w:cs="Times New Roman"/>
                <w:color w:val="000000"/>
                <w:sz w:val="24"/>
                <w:szCs w:val="24"/>
              </w:rPr>
              <w:t>Шухова,</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444176">
                <w:rPr>
                  <w:rStyle w:val="a3"/>
                </w:rPr>
                <w:t>http://www.iprbookshop.ru/92248.html</w:t>
              </w:r>
            </w:hyperlink>
            <w:r>
              <w:t xml:space="preserve"> </w:t>
            </w:r>
          </w:p>
        </w:tc>
      </w:tr>
      <w:tr w:rsidR="0028231E">
        <w:trPr>
          <w:trHeight w:hRule="exact" w:val="826"/>
        </w:trPr>
        <w:tc>
          <w:tcPr>
            <w:tcW w:w="9654" w:type="dxa"/>
            <w:gridSpan w:val="2"/>
            <w:shd w:val="clear" w:color="000000" w:fill="FFFFFF"/>
            <w:tcMar>
              <w:left w:w="34" w:type="dxa"/>
              <w:right w:w="34" w:type="dxa"/>
            </w:tcMar>
          </w:tcPr>
          <w:p w:rsidR="0028231E" w:rsidRDefault="0091548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978-5-534-04275-7.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444176">
                <w:rPr>
                  <w:rStyle w:val="a3"/>
                </w:rPr>
                <w:t>https://urait.ru/bcode/412578</w:t>
              </w:r>
            </w:hyperlink>
            <w:r>
              <w:t xml:space="preserve"> </w:t>
            </w:r>
          </w:p>
        </w:tc>
      </w:tr>
      <w:tr w:rsidR="0028231E">
        <w:trPr>
          <w:trHeight w:hRule="exact" w:val="826"/>
        </w:trPr>
        <w:tc>
          <w:tcPr>
            <w:tcW w:w="9654" w:type="dxa"/>
            <w:gridSpan w:val="2"/>
            <w:shd w:val="clear" w:color="000000" w:fill="FFFFFF"/>
            <w:tcMar>
              <w:left w:w="34" w:type="dxa"/>
              <w:right w:w="34" w:type="dxa"/>
            </w:tcMar>
          </w:tcPr>
          <w:p w:rsidR="0028231E" w:rsidRDefault="00915481">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978-5-9916-4000-8.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444176">
                <w:rPr>
                  <w:rStyle w:val="a3"/>
                </w:rPr>
                <w:t>https://urait.ru/bcode/426321</w:t>
              </w:r>
            </w:hyperlink>
            <w:r>
              <w:t xml:space="preserve"> </w:t>
            </w:r>
          </w:p>
        </w:tc>
      </w:tr>
      <w:tr w:rsidR="0028231E">
        <w:trPr>
          <w:trHeight w:hRule="exact" w:val="585"/>
        </w:trPr>
        <w:tc>
          <w:tcPr>
            <w:tcW w:w="9654" w:type="dxa"/>
            <w:gridSpan w:val="2"/>
            <w:shd w:val="clear" w:color="000000" w:fill="FFFFFF"/>
            <w:tcMar>
              <w:left w:w="34" w:type="dxa"/>
              <w:right w:w="34" w:type="dxa"/>
            </w:tcMar>
          </w:tcPr>
          <w:p w:rsidR="0028231E" w:rsidRDefault="0091548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8231E">
        <w:trPr>
          <w:trHeight w:hRule="exact" w:val="6552"/>
        </w:trPr>
        <w:tc>
          <w:tcPr>
            <w:tcW w:w="9654" w:type="dxa"/>
            <w:gridSpan w:val="2"/>
            <w:shd w:val="clear" w:color="000000" w:fill="FFFFFF"/>
            <w:tcMar>
              <w:left w:w="34" w:type="dxa"/>
              <w:right w:w="34" w:type="dxa"/>
            </w:tcMar>
          </w:tcPr>
          <w:p w:rsidR="0028231E" w:rsidRDefault="0091548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4" w:history="1">
              <w:r w:rsidR="00444176">
                <w:rPr>
                  <w:rStyle w:val="a3"/>
                  <w:rFonts w:ascii="Times New Roman" w:hAnsi="Times New Roman" w:cs="Times New Roman"/>
                  <w:sz w:val="24"/>
                  <w:szCs w:val="24"/>
                </w:rPr>
                <w:t>http://www.iprbookshop.ru</w:t>
              </w:r>
            </w:hyperlink>
          </w:p>
          <w:p w:rsidR="0028231E" w:rsidRDefault="0091548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5" w:history="1">
              <w:r w:rsidR="00444176">
                <w:rPr>
                  <w:rStyle w:val="a3"/>
                  <w:rFonts w:ascii="Times New Roman" w:hAnsi="Times New Roman" w:cs="Times New Roman"/>
                  <w:sz w:val="24"/>
                  <w:szCs w:val="24"/>
                </w:rPr>
                <w:t>http://biblio-online.ru</w:t>
              </w:r>
            </w:hyperlink>
          </w:p>
          <w:p w:rsidR="0028231E" w:rsidRDefault="0091548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6" w:history="1">
              <w:r w:rsidR="00444176">
                <w:rPr>
                  <w:rStyle w:val="a3"/>
                  <w:rFonts w:ascii="Times New Roman" w:hAnsi="Times New Roman" w:cs="Times New Roman"/>
                  <w:sz w:val="24"/>
                  <w:szCs w:val="24"/>
                </w:rPr>
                <w:t>http://window.edu.ru/</w:t>
              </w:r>
            </w:hyperlink>
          </w:p>
          <w:p w:rsidR="0028231E" w:rsidRDefault="0091548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7" w:history="1">
              <w:r w:rsidR="00444176">
                <w:rPr>
                  <w:rStyle w:val="a3"/>
                  <w:rFonts w:ascii="Times New Roman" w:hAnsi="Times New Roman" w:cs="Times New Roman"/>
                  <w:sz w:val="24"/>
                  <w:szCs w:val="24"/>
                </w:rPr>
                <w:t>http://elibrary.ru</w:t>
              </w:r>
            </w:hyperlink>
          </w:p>
          <w:p w:rsidR="0028231E" w:rsidRDefault="0091548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8" w:history="1">
              <w:r w:rsidR="00444176">
                <w:rPr>
                  <w:rStyle w:val="a3"/>
                  <w:rFonts w:ascii="Times New Roman" w:hAnsi="Times New Roman" w:cs="Times New Roman"/>
                  <w:sz w:val="24"/>
                  <w:szCs w:val="24"/>
                </w:rPr>
                <w:t>http://www.sciencedirect.com</w:t>
              </w:r>
            </w:hyperlink>
          </w:p>
          <w:p w:rsidR="0028231E" w:rsidRDefault="0091548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9" w:history="1">
              <w:r>
                <w:rPr>
                  <w:rStyle w:val="a3"/>
                  <w:rFonts w:ascii="Times New Roman" w:hAnsi="Times New Roman" w:cs="Times New Roman"/>
                  <w:sz w:val="24"/>
                  <w:szCs w:val="24"/>
                </w:rPr>
                <w:t>www.edu.ru</w:t>
              </w:r>
            </w:hyperlink>
          </w:p>
          <w:p w:rsidR="0028231E" w:rsidRDefault="0091548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0" w:history="1">
              <w:r w:rsidR="00444176">
                <w:rPr>
                  <w:rStyle w:val="a3"/>
                  <w:rFonts w:ascii="Times New Roman" w:hAnsi="Times New Roman" w:cs="Times New Roman"/>
                  <w:sz w:val="24"/>
                  <w:szCs w:val="24"/>
                </w:rPr>
                <w:t>http://journals.cambridge.org</w:t>
              </w:r>
            </w:hyperlink>
          </w:p>
          <w:p w:rsidR="0028231E" w:rsidRDefault="0091548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1" w:history="1">
              <w:r w:rsidR="00444176">
                <w:rPr>
                  <w:rStyle w:val="a3"/>
                  <w:rFonts w:ascii="Times New Roman" w:hAnsi="Times New Roman" w:cs="Times New Roman"/>
                  <w:sz w:val="24"/>
                  <w:szCs w:val="24"/>
                </w:rPr>
                <w:t>http://www.oxfordjoumals.org</w:t>
              </w:r>
            </w:hyperlink>
          </w:p>
          <w:p w:rsidR="0028231E" w:rsidRDefault="0091548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2" w:history="1">
              <w:r w:rsidR="00444176">
                <w:rPr>
                  <w:rStyle w:val="a3"/>
                  <w:rFonts w:ascii="Times New Roman" w:hAnsi="Times New Roman" w:cs="Times New Roman"/>
                  <w:sz w:val="24"/>
                  <w:szCs w:val="24"/>
                </w:rPr>
                <w:t>http://dic.academic.ru/</w:t>
              </w:r>
            </w:hyperlink>
          </w:p>
          <w:p w:rsidR="0028231E" w:rsidRDefault="0091548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3" w:history="1">
              <w:r w:rsidR="00444176">
                <w:rPr>
                  <w:rStyle w:val="a3"/>
                  <w:rFonts w:ascii="Times New Roman" w:hAnsi="Times New Roman" w:cs="Times New Roman"/>
                  <w:sz w:val="24"/>
                  <w:szCs w:val="24"/>
                </w:rPr>
                <w:t>http://www.benran.ru</w:t>
              </w:r>
            </w:hyperlink>
          </w:p>
          <w:p w:rsidR="0028231E" w:rsidRDefault="0091548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4" w:history="1">
              <w:r w:rsidR="00444176">
                <w:rPr>
                  <w:rStyle w:val="a3"/>
                  <w:rFonts w:ascii="Times New Roman" w:hAnsi="Times New Roman" w:cs="Times New Roman"/>
                  <w:sz w:val="24"/>
                  <w:szCs w:val="24"/>
                </w:rPr>
                <w:t>http://www.gks.ru</w:t>
              </w:r>
            </w:hyperlink>
          </w:p>
          <w:p w:rsidR="0028231E" w:rsidRDefault="0091548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5" w:history="1">
              <w:r w:rsidR="00444176">
                <w:rPr>
                  <w:rStyle w:val="a3"/>
                  <w:rFonts w:ascii="Times New Roman" w:hAnsi="Times New Roman" w:cs="Times New Roman"/>
                  <w:sz w:val="24"/>
                  <w:szCs w:val="24"/>
                </w:rPr>
                <w:t>http://diss.rsl.ru</w:t>
              </w:r>
            </w:hyperlink>
          </w:p>
          <w:p w:rsidR="0028231E" w:rsidRDefault="0091548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6" w:history="1">
              <w:r w:rsidR="00444176">
                <w:rPr>
                  <w:rStyle w:val="a3"/>
                  <w:rFonts w:ascii="Times New Roman" w:hAnsi="Times New Roman" w:cs="Times New Roman"/>
                  <w:sz w:val="24"/>
                  <w:szCs w:val="24"/>
                </w:rPr>
                <w:t>http://ru.spinform.ru</w:t>
              </w:r>
            </w:hyperlink>
          </w:p>
          <w:p w:rsidR="0028231E" w:rsidRDefault="0091548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tc>
      </w:tr>
    </w:tbl>
    <w:p w:rsidR="0028231E" w:rsidRDefault="009154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231E">
        <w:trPr>
          <w:trHeight w:hRule="exact" w:val="3260"/>
        </w:trPr>
        <w:tc>
          <w:tcPr>
            <w:tcW w:w="9654" w:type="dxa"/>
            <w:shd w:val="clear" w:color="000000" w:fill="FFFFFF"/>
            <w:tcMar>
              <w:left w:w="34" w:type="dxa"/>
              <w:right w:w="34" w:type="dxa"/>
            </w:tcMar>
          </w:tcPr>
          <w:p w:rsidR="0028231E" w:rsidRDefault="00915481">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8231E">
        <w:trPr>
          <w:trHeight w:hRule="exact" w:val="314"/>
        </w:trPr>
        <w:tc>
          <w:tcPr>
            <w:tcW w:w="9654" w:type="dxa"/>
            <w:shd w:val="clear" w:color="000000" w:fill="FFFFFF"/>
            <w:tcMar>
              <w:left w:w="34" w:type="dxa"/>
              <w:right w:w="34" w:type="dxa"/>
            </w:tcMar>
          </w:tcPr>
          <w:p w:rsidR="0028231E" w:rsidRDefault="0091548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8231E">
        <w:trPr>
          <w:trHeight w:hRule="exact" w:val="11817"/>
        </w:trPr>
        <w:tc>
          <w:tcPr>
            <w:tcW w:w="9654" w:type="dxa"/>
            <w:shd w:val="clear" w:color="000000" w:fill="FFFFFF"/>
            <w:tcMar>
              <w:left w:w="34" w:type="dxa"/>
              <w:right w:w="34" w:type="dxa"/>
            </w:tcMar>
          </w:tcPr>
          <w:p w:rsidR="0028231E" w:rsidRDefault="0091548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8231E" w:rsidRDefault="0091548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8231E" w:rsidRDefault="0091548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8231E" w:rsidRDefault="0091548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8231E" w:rsidRDefault="0091548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8231E" w:rsidRDefault="0091548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8231E" w:rsidRDefault="0091548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8231E" w:rsidRDefault="0091548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8231E" w:rsidRDefault="0091548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8231E" w:rsidRDefault="0091548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w:t>
            </w:r>
          </w:p>
        </w:tc>
      </w:tr>
    </w:tbl>
    <w:p w:rsidR="0028231E" w:rsidRDefault="009154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231E">
        <w:trPr>
          <w:trHeight w:hRule="exact" w:val="1998"/>
        </w:trPr>
        <w:tc>
          <w:tcPr>
            <w:tcW w:w="9654" w:type="dxa"/>
            <w:shd w:val="clear" w:color="000000" w:fill="FFFFFF"/>
            <w:tcMar>
              <w:left w:w="34" w:type="dxa"/>
              <w:right w:w="34" w:type="dxa"/>
            </w:tcMar>
          </w:tcPr>
          <w:p w:rsidR="0028231E" w:rsidRDefault="00915481">
            <w:pPr>
              <w:spacing w:after="0" w:line="240" w:lineRule="auto"/>
              <w:jc w:val="both"/>
              <w:rPr>
                <w:sz w:val="24"/>
                <w:szCs w:val="24"/>
              </w:rPr>
            </w:pPr>
            <w:r>
              <w:rPr>
                <w:rFonts w:ascii="Times New Roman" w:hAnsi="Times New Roman" w:cs="Times New Roman"/>
                <w:color w:val="000000"/>
                <w:sz w:val="24"/>
                <w:szCs w:val="24"/>
              </w:rPr>
              <w:lastRenderedPageBreak/>
              <w:t>то желательно после этого обдумать процесс решения и попробовать решить аналогичную задачу самостоятельно.</w:t>
            </w:r>
          </w:p>
          <w:p w:rsidR="0028231E" w:rsidRDefault="0091548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8231E">
        <w:trPr>
          <w:trHeight w:hRule="exact" w:val="855"/>
        </w:trPr>
        <w:tc>
          <w:tcPr>
            <w:tcW w:w="9654" w:type="dxa"/>
            <w:shd w:val="clear" w:color="000000" w:fill="FFFFFF"/>
            <w:tcMar>
              <w:left w:w="34" w:type="dxa"/>
              <w:right w:w="34" w:type="dxa"/>
            </w:tcMar>
          </w:tcPr>
          <w:p w:rsidR="0028231E" w:rsidRDefault="0091548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8231E">
        <w:trPr>
          <w:trHeight w:hRule="exact" w:val="2989"/>
        </w:trPr>
        <w:tc>
          <w:tcPr>
            <w:tcW w:w="9654" w:type="dxa"/>
            <w:shd w:val="clear" w:color="000000" w:fill="FFFFFF"/>
            <w:tcMar>
              <w:left w:w="34" w:type="dxa"/>
              <w:right w:w="34" w:type="dxa"/>
            </w:tcMar>
          </w:tcPr>
          <w:p w:rsidR="0028231E" w:rsidRDefault="0091548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8231E" w:rsidRDefault="0028231E">
            <w:pPr>
              <w:spacing w:after="0" w:line="240" w:lineRule="auto"/>
              <w:jc w:val="both"/>
              <w:rPr>
                <w:sz w:val="24"/>
                <w:szCs w:val="24"/>
              </w:rPr>
            </w:pPr>
          </w:p>
          <w:p w:rsidR="0028231E" w:rsidRDefault="0091548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8231E" w:rsidRDefault="0091548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8231E" w:rsidRDefault="0091548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8231E" w:rsidRDefault="0091548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8231E" w:rsidRDefault="0091548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8231E" w:rsidRDefault="0091548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8231E" w:rsidRDefault="0028231E">
            <w:pPr>
              <w:spacing w:after="0" w:line="240" w:lineRule="auto"/>
              <w:jc w:val="both"/>
              <w:rPr>
                <w:sz w:val="24"/>
                <w:szCs w:val="24"/>
              </w:rPr>
            </w:pPr>
          </w:p>
          <w:p w:rsidR="0028231E" w:rsidRDefault="0091548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8231E">
        <w:trPr>
          <w:trHeight w:hRule="exact" w:val="585"/>
        </w:trPr>
        <w:tc>
          <w:tcPr>
            <w:tcW w:w="9654" w:type="dxa"/>
            <w:shd w:val="clear" w:color="000000" w:fill="FFFFFF"/>
            <w:tcMar>
              <w:left w:w="34" w:type="dxa"/>
              <w:right w:w="34" w:type="dxa"/>
            </w:tcMar>
          </w:tcPr>
          <w:p w:rsidR="0028231E" w:rsidRDefault="0091548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8231E" w:rsidRDefault="00915481">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444176">
                <w:rPr>
                  <w:rStyle w:val="a3"/>
                  <w:rFonts w:ascii="Times New Roman" w:hAnsi="Times New Roman" w:cs="Times New Roman"/>
                  <w:sz w:val="24"/>
                  <w:szCs w:val="24"/>
                </w:rPr>
                <w:t>http://fgosvo.ru</w:t>
              </w:r>
            </w:hyperlink>
          </w:p>
        </w:tc>
      </w:tr>
      <w:tr w:rsidR="0028231E">
        <w:trPr>
          <w:trHeight w:hRule="exact" w:val="304"/>
        </w:trPr>
        <w:tc>
          <w:tcPr>
            <w:tcW w:w="9654" w:type="dxa"/>
            <w:shd w:val="clear" w:color="000000" w:fill="FFFFFF"/>
            <w:tcMar>
              <w:left w:w="34" w:type="dxa"/>
              <w:right w:w="34" w:type="dxa"/>
            </w:tcMar>
          </w:tcPr>
          <w:p w:rsidR="0028231E" w:rsidRDefault="0091548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444176">
                <w:rPr>
                  <w:rStyle w:val="a3"/>
                  <w:rFonts w:ascii="Times New Roman" w:hAnsi="Times New Roman" w:cs="Times New Roman"/>
                  <w:sz w:val="24"/>
                  <w:szCs w:val="24"/>
                </w:rPr>
                <w:t>http://pravo.gov.ru</w:t>
              </w:r>
            </w:hyperlink>
          </w:p>
        </w:tc>
      </w:tr>
      <w:tr w:rsidR="0028231E">
        <w:trPr>
          <w:trHeight w:hRule="exact" w:val="304"/>
        </w:trPr>
        <w:tc>
          <w:tcPr>
            <w:tcW w:w="9654" w:type="dxa"/>
            <w:shd w:val="clear" w:color="000000" w:fill="FFFFFF"/>
            <w:tcMar>
              <w:left w:w="34" w:type="dxa"/>
              <w:right w:w="34" w:type="dxa"/>
            </w:tcMar>
          </w:tcPr>
          <w:p w:rsidR="0028231E" w:rsidRDefault="0091548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444176">
                <w:rPr>
                  <w:rStyle w:val="a3"/>
                  <w:rFonts w:ascii="Times New Roman" w:hAnsi="Times New Roman" w:cs="Times New Roman"/>
                  <w:sz w:val="24"/>
                  <w:szCs w:val="24"/>
                </w:rPr>
                <w:t>http://edu.garant.ru/omga/</w:t>
              </w:r>
            </w:hyperlink>
          </w:p>
        </w:tc>
      </w:tr>
      <w:tr w:rsidR="0028231E">
        <w:trPr>
          <w:trHeight w:hRule="exact" w:val="585"/>
        </w:trPr>
        <w:tc>
          <w:tcPr>
            <w:tcW w:w="9654" w:type="dxa"/>
            <w:shd w:val="clear" w:color="000000" w:fill="FFFFFF"/>
            <w:tcMar>
              <w:left w:w="34" w:type="dxa"/>
              <w:right w:w="34" w:type="dxa"/>
            </w:tcMar>
          </w:tcPr>
          <w:p w:rsidR="0028231E" w:rsidRDefault="0091548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444176">
                <w:rPr>
                  <w:rStyle w:val="a3"/>
                  <w:rFonts w:ascii="Times New Roman" w:hAnsi="Times New Roman" w:cs="Times New Roman"/>
                  <w:sz w:val="24"/>
                  <w:szCs w:val="24"/>
                </w:rPr>
                <w:t>http://www.consultant.ru/edu/student/study/</w:t>
              </w:r>
            </w:hyperlink>
          </w:p>
        </w:tc>
      </w:tr>
      <w:tr w:rsidR="0028231E">
        <w:trPr>
          <w:trHeight w:hRule="exact" w:val="314"/>
        </w:trPr>
        <w:tc>
          <w:tcPr>
            <w:tcW w:w="9654" w:type="dxa"/>
            <w:shd w:val="clear" w:color="000000" w:fill="FFFFFF"/>
            <w:tcMar>
              <w:left w:w="34" w:type="dxa"/>
              <w:right w:w="34" w:type="dxa"/>
            </w:tcMar>
          </w:tcPr>
          <w:p w:rsidR="0028231E" w:rsidRDefault="0091548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8231E">
        <w:trPr>
          <w:trHeight w:hRule="exact" w:val="7454"/>
        </w:trPr>
        <w:tc>
          <w:tcPr>
            <w:tcW w:w="9654" w:type="dxa"/>
            <w:shd w:val="clear" w:color="000000" w:fill="FFFFFF"/>
            <w:tcMar>
              <w:left w:w="34" w:type="dxa"/>
              <w:right w:w="34" w:type="dxa"/>
            </w:tcMar>
          </w:tcPr>
          <w:p w:rsidR="0028231E" w:rsidRDefault="0091548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8231E" w:rsidRDefault="0091548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8231E" w:rsidRDefault="0091548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8231E" w:rsidRDefault="0091548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8231E" w:rsidRDefault="0091548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8231E" w:rsidRDefault="0091548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8231E" w:rsidRDefault="0091548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8231E" w:rsidRDefault="0091548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8231E" w:rsidRDefault="0091548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8231E" w:rsidRDefault="0091548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8231E" w:rsidRDefault="0091548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8231E" w:rsidRDefault="0091548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8231E" w:rsidRDefault="0091548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tc>
      </w:tr>
    </w:tbl>
    <w:p w:rsidR="0028231E" w:rsidRDefault="009154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231E">
        <w:trPr>
          <w:trHeight w:hRule="exact" w:val="285"/>
        </w:trPr>
        <w:tc>
          <w:tcPr>
            <w:tcW w:w="9654" w:type="dxa"/>
            <w:shd w:val="clear" w:color="000000" w:fill="FFFFFF"/>
            <w:tcMar>
              <w:left w:w="34" w:type="dxa"/>
              <w:right w:w="34" w:type="dxa"/>
            </w:tcMar>
          </w:tcPr>
          <w:p w:rsidR="0028231E" w:rsidRDefault="00915481">
            <w:pPr>
              <w:spacing w:after="0" w:line="240" w:lineRule="auto"/>
              <w:jc w:val="both"/>
              <w:rPr>
                <w:sz w:val="24"/>
                <w:szCs w:val="24"/>
              </w:rPr>
            </w:pPr>
            <w:r>
              <w:rPr>
                <w:rFonts w:ascii="Times New Roman" w:hAnsi="Times New Roman" w:cs="Times New Roman"/>
                <w:color w:val="000000"/>
                <w:sz w:val="24"/>
                <w:szCs w:val="24"/>
              </w:rPr>
              <w:lastRenderedPageBreak/>
              <w:t>• демонстрация мультимедийных материалов.</w:t>
            </w:r>
          </w:p>
        </w:tc>
      </w:tr>
      <w:tr w:rsidR="0028231E">
        <w:trPr>
          <w:trHeight w:hRule="exact" w:val="277"/>
        </w:trPr>
        <w:tc>
          <w:tcPr>
            <w:tcW w:w="9640" w:type="dxa"/>
          </w:tcPr>
          <w:p w:rsidR="0028231E" w:rsidRDefault="0028231E"/>
        </w:tc>
      </w:tr>
      <w:tr w:rsidR="0028231E">
        <w:trPr>
          <w:trHeight w:hRule="exact" w:val="585"/>
        </w:trPr>
        <w:tc>
          <w:tcPr>
            <w:tcW w:w="9654" w:type="dxa"/>
            <w:shd w:val="clear" w:color="000000" w:fill="FFFFFF"/>
            <w:tcMar>
              <w:left w:w="34" w:type="dxa"/>
              <w:right w:w="34" w:type="dxa"/>
            </w:tcMar>
          </w:tcPr>
          <w:p w:rsidR="0028231E" w:rsidRDefault="0091548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8231E">
        <w:trPr>
          <w:trHeight w:hRule="exact" w:val="14078"/>
        </w:trPr>
        <w:tc>
          <w:tcPr>
            <w:tcW w:w="9654" w:type="dxa"/>
            <w:shd w:val="clear" w:color="000000" w:fill="FFFFFF"/>
            <w:tcMar>
              <w:left w:w="34" w:type="dxa"/>
              <w:right w:w="34" w:type="dxa"/>
            </w:tcMar>
          </w:tcPr>
          <w:p w:rsidR="0028231E" w:rsidRDefault="0091548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8231E" w:rsidRDefault="0091548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8231E" w:rsidRDefault="0091548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8231E" w:rsidRDefault="0091548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8231E" w:rsidRDefault="0091548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28231E" w:rsidRDefault="0091548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8231E" w:rsidRDefault="009154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231E">
        <w:trPr>
          <w:trHeight w:hRule="exact" w:val="3830"/>
        </w:trPr>
        <w:tc>
          <w:tcPr>
            <w:tcW w:w="9654" w:type="dxa"/>
            <w:shd w:val="clear" w:color="000000" w:fill="FFFFFF"/>
            <w:tcMar>
              <w:left w:w="34" w:type="dxa"/>
              <w:right w:w="34" w:type="dxa"/>
            </w:tcMar>
          </w:tcPr>
          <w:p w:rsidR="0028231E" w:rsidRDefault="00915481">
            <w:pPr>
              <w:spacing w:after="0" w:line="240" w:lineRule="auto"/>
              <w:rPr>
                <w:sz w:val="24"/>
                <w:szCs w:val="24"/>
              </w:rPr>
            </w:pPr>
            <w:r>
              <w:rPr>
                <w:rFonts w:ascii="Times New Roman" w:hAnsi="Times New Roman" w:cs="Times New Roman"/>
                <w:color w:val="000000"/>
                <w:sz w:val="24"/>
                <w:szCs w:val="24"/>
              </w:rPr>
              <w:lastRenderedPageBreak/>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28231E" w:rsidRDefault="0028231E"/>
    <w:sectPr w:rsidR="0028231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8231E"/>
    <w:rsid w:val="00350090"/>
    <w:rsid w:val="00444176"/>
    <w:rsid w:val="0091548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BBEEE6D-55B3-4F68-B4CA-B82D35E8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5481"/>
    <w:rPr>
      <w:color w:val="0563C1" w:themeColor="hyperlink"/>
      <w:u w:val="single"/>
    </w:rPr>
  </w:style>
  <w:style w:type="character" w:styleId="a4">
    <w:name w:val="Unresolved Mention"/>
    <w:basedOn w:val="a0"/>
    <w:uiPriority w:val="99"/>
    <w:semiHidden/>
    <w:unhideWhenUsed/>
    <w:rsid w:val="00444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26321"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webSettings" Target="webSetting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hyperlink" Target="https://urait.ru/bcode/433411" TargetMode="External"/><Relationship Id="rId12" Type="http://schemas.openxmlformats.org/officeDocument/2006/relationships/hyperlink" Target="https://urait.ru/bcode/412578"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13583" TargetMode="External"/><Relationship Id="rId11" Type="http://schemas.openxmlformats.org/officeDocument/2006/relationships/hyperlink" Target="http://www.iprbookshop.ru/92248.html" TargetMode="External"/><Relationship Id="rId24" Type="http://schemas.openxmlformats.org/officeDocument/2006/relationships/hyperlink" Target="http://www.gks.ru" TargetMode="External"/><Relationship Id="rId32" Type="http://schemas.openxmlformats.org/officeDocument/2006/relationships/hyperlink" Target="http://www.biblio-online.ru," TargetMode="External"/><Relationship Id="rId5" Type="http://schemas.openxmlformats.org/officeDocument/2006/relationships/hyperlink" Target="https://urait.ru/bcode/455172" TargetMode="Externa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pravo.gov.ru" TargetMode="External"/><Relationship Id="rId10" Type="http://schemas.openxmlformats.org/officeDocument/2006/relationships/hyperlink" Target="http://www.iprbookshop.ru/98703.html" TargetMode="External"/><Relationship Id="rId19" Type="http://schemas.openxmlformats.org/officeDocument/2006/relationships/hyperlink" Target="http://www.edu.ru" TargetMode="External"/><Relationship Id="rId31" Type="http://schemas.openxmlformats.org/officeDocument/2006/relationships/hyperlink" Target="http://www.biblio-online.ru" TargetMode="External"/><Relationship Id="rId4" Type="http://schemas.openxmlformats.org/officeDocument/2006/relationships/hyperlink" Target="https://urait.ru/bcode/449769" TargetMode="External"/><Relationship Id="rId9" Type="http://schemas.openxmlformats.org/officeDocument/2006/relationships/hyperlink" Target="http://www.iprbookshop.ru/72458.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www.iprbookshop.ru/8314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6295</Words>
  <Characters>35882</Characters>
  <Application>Microsoft Office Word</Application>
  <DocSecurity>0</DocSecurity>
  <Lines>299</Lines>
  <Paragraphs>84</Paragraphs>
  <ScaleCrop>false</ScaleCrop>
  <Company>diakov.net</Company>
  <LinksUpToDate>false</LinksUpToDate>
  <CharactersWithSpaces>42093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2021-2022_ФГОС3++2021_Бак-ОФО-ТД(ОиУЗД)(21)_plx_Документационное обеспечение профессиональной деятельности</dc:title>
  <dc:creator>FastReport.NET</dc:creator>
  <cp:lastModifiedBy>Mark Bernstorf</cp:lastModifiedBy>
  <cp:revision>4</cp:revision>
  <dcterms:created xsi:type="dcterms:W3CDTF">2021-10-16T15:59:00Z</dcterms:created>
  <dcterms:modified xsi:type="dcterms:W3CDTF">2022-11-12T15:42:00Z</dcterms:modified>
</cp:coreProperties>
</file>